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8FEDE7" w14:textId="624BC1F7" w:rsidR="00C822FF" w:rsidRPr="00C822FF" w:rsidRDefault="001C0322" w:rsidP="00410387">
      <w:pPr>
        <w:spacing w:before="100" w:beforeAutospacing="1" w:after="100" w:afterAutospacing="1" w:line="240" w:lineRule="auto"/>
        <w:jc w:val="center"/>
        <w:outlineLvl w:val="1"/>
        <w:rPr>
          <w:rFonts w:eastAsia="Times New Roman" w:cstheme="minorHAnsi"/>
          <w:b/>
          <w:bCs/>
          <w:sz w:val="36"/>
          <w:szCs w:val="36"/>
        </w:rPr>
      </w:pPr>
      <w:r>
        <w:rPr>
          <w:rFonts w:eastAsia="Times New Roman" w:cstheme="minorHAnsi"/>
          <w:b/>
          <w:bCs/>
          <w:sz w:val="36"/>
          <w:szCs w:val="36"/>
        </w:rPr>
        <w:t xml:space="preserve">Winlink </w:t>
      </w:r>
      <w:r w:rsidR="00BE0063">
        <w:rPr>
          <w:rFonts w:eastAsia="Times New Roman" w:cstheme="minorHAnsi"/>
          <w:b/>
          <w:bCs/>
          <w:sz w:val="36"/>
          <w:szCs w:val="36"/>
        </w:rPr>
        <w:t>Training Bulletin #</w:t>
      </w:r>
      <w:r w:rsidR="0043538D">
        <w:rPr>
          <w:rFonts w:eastAsia="Times New Roman" w:cstheme="minorHAnsi"/>
          <w:b/>
          <w:bCs/>
          <w:sz w:val="36"/>
          <w:szCs w:val="36"/>
        </w:rPr>
        <w:t>2</w:t>
      </w:r>
      <w:r w:rsidR="003912A2">
        <w:rPr>
          <w:rFonts w:eastAsia="Times New Roman" w:cstheme="minorHAnsi"/>
          <w:b/>
          <w:bCs/>
          <w:sz w:val="36"/>
          <w:szCs w:val="36"/>
        </w:rPr>
        <w:t>3</w:t>
      </w:r>
    </w:p>
    <w:p w14:paraId="06901A8C" w14:textId="00955B60" w:rsidR="00C56229" w:rsidRDefault="007070F1" w:rsidP="00424608">
      <w:pPr>
        <w:tabs>
          <w:tab w:val="left" w:pos="8982"/>
        </w:tabs>
      </w:pPr>
      <w:r>
        <w:t xml:space="preserve">The Pinellas ACS Winlink training net </w:t>
      </w:r>
      <w:r w:rsidR="00C56229">
        <w:t>is</w:t>
      </w:r>
      <w:r>
        <w:t xml:space="preserve"> used to familiarize ARES</w:t>
      </w:r>
      <w:r>
        <w:rPr>
          <w:rFonts w:cstheme="minorHAnsi"/>
        </w:rPr>
        <w:t>®</w:t>
      </w:r>
      <w:r>
        <w:t xml:space="preserve">/ACS participants with Winlink skills and to practice digital network operations. </w:t>
      </w:r>
      <w:r w:rsidR="00C56229">
        <w:t>A</w:t>
      </w:r>
      <w:r w:rsidR="004C65BB">
        <w:t xml:space="preserve"> </w:t>
      </w:r>
      <w:r w:rsidR="00C56229">
        <w:t xml:space="preserve">summary </w:t>
      </w:r>
      <w:r w:rsidR="004C65BB">
        <w:t xml:space="preserve">training bulletin is delivered </w:t>
      </w:r>
      <w:r w:rsidR="00C56229">
        <w:t xml:space="preserve">via Winlink to all registered Winlink Training Net participants prior to </w:t>
      </w:r>
      <w:r w:rsidR="006A1328">
        <w:t>each</w:t>
      </w:r>
      <w:r w:rsidR="00C56229">
        <w:t xml:space="preserve"> scheduled net. A detailed bulletin that includes instructions for performing each scheduled task will also be posted to the Pinellas ACS Web site</w:t>
      </w:r>
      <w:r w:rsidR="00AA5041">
        <w:t xml:space="preserve"> </w:t>
      </w:r>
      <w:r w:rsidR="001C146B">
        <w:t>prior to each net</w:t>
      </w:r>
      <w:r w:rsidR="00C56229">
        <w:t>.</w:t>
      </w:r>
    </w:p>
    <w:p w14:paraId="217C67AD" w14:textId="7A0CB974" w:rsidR="001E47C3" w:rsidRDefault="001E47C3" w:rsidP="00424608">
      <w:pPr>
        <w:pStyle w:val="Heading2"/>
        <w:tabs>
          <w:tab w:val="left" w:pos="8982"/>
        </w:tabs>
      </w:pPr>
      <w:r>
        <w:t xml:space="preserve">Net </w:t>
      </w:r>
      <w:r w:rsidR="007070F1">
        <w:t>Description</w:t>
      </w:r>
    </w:p>
    <w:p w14:paraId="55337FBD" w14:textId="76B5E36F" w:rsidR="007070F1" w:rsidRPr="007070F1" w:rsidRDefault="007070F1" w:rsidP="00424608">
      <w:pPr>
        <w:tabs>
          <w:tab w:val="left" w:pos="8982"/>
        </w:tabs>
      </w:pPr>
      <w:r>
        <w:t xml:space="preserve">The following </w:t>
      </w:r>
      <w:r w:rsidR="00D57D00">
        <w:t xml:space="preserve">information is </w:t>
      </w:r>
      <w:r w:rsidR="00AA5041">
        <w:t>applicable</w:t>
      </w:r>
      <w:r w:rsidR="00D57D00">
        <w:t xml:space="preserve"> to this week’s training net.</w:t>
      </w:r>
    </w:p>
    <w:p w14:paraId="73595FCB" w14:textId="003EEFF0" w:rsidR="0022770D" w:rsidRDefault="0022770D" w:rsidP="00424608">
      <w:pPr>
        <w:pStyle w:val="outlinea"/>
        <w:tabs>
          <w:tab w:val="left" w:pos="3240"/>
          <w:tab w:val="left" w:pos="8982"/>
        </w:tabs>
      </w:pPr>
      <w:r>
        <w:t>a.</w:t>
      </w:r>
      <w:r>
        <w:tab/>
        <w:t>Date:</w:t>
      </w:r>
      <w:r>
        <w:tab/>
      </w:r>
      <w:r>
        <w:rPr>
          <w:b/>
          <w:bCs/>
          <w:i/>
          <w:iCs/>
          <w:u w:val="single"/>
        </w:rPr>
        <w:t>Wednesday</w:t>
      </w:r>
      <w:r>
        <w:t xml:space="preserve"> </w:t>
      </w:r>
      <w:r w:rsidR="003912A2">
        <w:t>February 1</w:t>
      </w:r>
      <w:r w:rsidR="003912A2" w:rsidRPr="003912A2">
        <w:rPr>
          <w:vertAlign w:val="superscript"/>
        </w:rPr>
        <w:t>st</w:t>
      </w:r>
      <w:r>
        <w:t>, 202</w:t>
      </w:r>
      <w:r w:rsidR="00C51010">
        <w:t>3</w:t>
      </w:r>
    </w:p>
    <w:p w14:paraId="506CBACD" w14:textId="77EBE4BA" w:rsidR="0022770D" w:rsidRDefault="0022770D" w:rsidP="00424608">
      <w:pPr>
        <w:pStyle w:val="outlinea"/>
        <w:tabs>
          <w:tab w:val="left" w:pos="3240"/>
          <w:tab w:val="left" w:pos="8982"/>
        </w:tabs>
      </w:pPr>
      <w:r>
        <w:t>b.</w:t>
      </w:r>
      <w:r>
        <w:tab/>
        <w:t>Time:</w:t>
      </w:r>
      <w:r>
        <w:tab/>
        <w:t>1930 Hours Local</w:t>
      </w:r>
    </w:p>
    <w:p w14:paraId="2FB29BDF" w14:textId="5D6C17A1" w:rsidR="0022770D" w:rsidRDefault="0022770D" w:rsidP="00424608">
      <w:pPr>
        <w:pStyle w:val="outlinea"/>
        <w:tabs>
          <w:tab w:val="left" w:pos="3240"/>
          <w:tab w:val="left" w:pos="8982"/>
        </w:tabs>
      </w:pPr>
      <w:r>
        <w:t>c.</w:t>
      </w:r>
      <w:r>
        <w:tab/>
        <w:t>Duration:</w:t>
      </w:r>
      <w:r>
        <w:tab/>
        <w:t>1 Hour</w:t>
      </w:r>
    </w:p>
    <w:p w14:paraId="16D35DB9" w14:textId="1AE983E1" w:rsidR="0022770D" w:rsidRDefault="0022770D" w:rsidP="00424608">
      <w:pPr>
        <w:pStyle w:val="outlinea"/>
        <w:tabs>
          <w:tab w:val="left" w:pos="1440"/>
          <w:tab w:val="left" w:pos="8982"/>
        </w:tabs>
        <w:ind w:left="3240" w:hanging="2520"/>
      </w:pPr>
      <w:r>
        <w:t>d.</w:t>
      </w:r>
      <w:r>
        <w:tab/>
        <w:t>Type:</w:t>
      </w:r>
      <w:r>
        <w:tab/>
        <w:t xml:space="preserve">Mixed Mode. Voice traffic will take place on the </w:t>
      </w:r>
      <w:r w:rsidR="0043538D">
        <w:t>W4ACS</w:t>
      </w:r>
      <w:r>
        <w:t xml:space="preserve"> repeater and digital exchanges </w:t>
      </w:r>
      <w:r w:rsidR="00AA5041">
        <w:t>will take</w:t>
      </w:r>
      <w:r>
        <w:t xml:space="preserve"> place via Winlink.</w:t>
      </w:r>
    </w:p>
    <w:p w14:paraId="7F57D0E8" w14:textId="502F8EA5" w:rsidR="0022770D" w:rsidRDefault="0022770D" w:rsidP="00424608">
      <w:pPr>
        <w:pStyle w:val="outlinea"/>
        <w:tabs>
          <w:tab w:val="left" w:pos="1440"/>
          <w:tab w:val="left" w:pos="8982"/>
        </w:tabs>
        <w:ind w:left="3240" w:hanging="2520"/>
      </w:pPr>
      <w:r>
        <w:t>e.</w:t>
      </w:r>
      <w:r>
        <w:tab/>
        <w:t xml:space="preserve">Net Control: </w:t>
      </w:r>
      <w:r>
        <w:tab/>
        <w:t>WA1RYQ</w:t>
      </w:r>
    </w:p>
    <w:p w14:paraId="1719B30C" w14:textId="77777777" w:rsidR="0021011F" w:rsidRDefault="001B68A6" w:rsidP="00424608">
      <w:pPr>
        <w:pStyle w:val="outlinea"/>
        <w:tabs>
          <w:tab w:val="left" w:pos="1440"/>
          <w:tab w:val="left" w:pos="8982"/>
        </w:tabs>
        <w:ind w:left="3240" w:hanging="2520"/>
      </w:pPr>
      <w:r>
        <w:t>f.</w:t>
      </w:r>
      <w:r>
        <w:tab/>
        <w:t>Support material:</w:t>
      </w:r>
      <w:r>
        <w:tab/>
      </w:r>
    </w:p>
    <w:p w14:paraId="4B802D01" w14:textId="7BA94F40" w:rsidR="001B68A6" w:rsidRDefault="0021011F" w:rsidP="00424608">
      <w:pPr>
        <w:pStyle w:val="Outline1"/>
        <w:tabs>
          <w:tab w:val="left" w:pos="8982"/>
        </w:tabs>
      </w:pPr>
      <w:r>
        <w:t>(1)</w:t>
      </w:r>
      <w:r>
        <w:tab/>
      </w:r>
      <w:r w:rsidR="0043538D">
        <w:t>ICS 204 – PACS Winlink Training Group</w:t>
      </w:r>
    </w:p>
    <w:p w14:paraId="7AA7BE66" w14:textId="3E98F0B3" w:rsidR="00614D50" w:rsidRDefault="004E142F" w:rsidP="00424608">
      <w:pPr>
        <w:pStyle w:val="Heading2"/>
        <w:tabs>
          <w:tab w:val="left" w:pos="8982"/>
        </w:tabs>
      </w:pPr>
      <w:r>
        <w:t>Assignment List</w:t>
      </w:r>
      <w:r w:rsidR="00614D50">
        <w:t>:</w:t>
      </w:r>
    </w:p>
    <w:p w14:paraId="0B8FA6EF" w14:textId="035A8678" w:rsidR="00614D50" w:rsidRDefault="00B23B36" w:rsidP="00424608">
      <w:pPr>
        <w:tabs>
          <w:tab w:val="left" w:pos="8982"/>
        </w:tabs>
      </w:pPr>
      <w:r>
        <w:t>W</w:t>
      </w:r>
      <w:r w:rsidR="00614D50">
        <w:t>ork assignments, special instructions</w:t>
      </w:r>
      <w:r w:rsidR="00237EF2">
        <w:t>,</w:t>
      </w:r>
      <w:r w:rsidR="00614D50">
        <w:t xml:space="preserve"> and the communications plan</w:t>
      </w:r>
      <w:r>
        <w:t xml:space="preserve"> </w:t>
      </w:r>
      <w:r w:rsidR="00237EF2">
        <w:t xml:space="preserve">for the net </w:t>
      </w:r>
      <w:r w:rsidR="001130D7">
        <w:t>are</w:t>
      </w:r>
      <w:r>
        <w:t xml:space="preserve"> documented in </w:t>
      </w:r>
      <w:proofErr w:type="gramStart"/>
      <w:r>
        <w:t>the ICS</w:t>
      </w:r>
      <w:proofErr w:type="gramEnd"/>
      <w:r>
        <w:t> 204 for the PACS Winlink Training Group.</w:t>
      </w:r>
    </w:p>
    <w:p w14:paraId="62030195" w14:textId="10403DCD" w:rsidR="005D53A7" w:rsidRDefault="005D53A7" w:rsidP="00424608">
      <w:pPr>
        <w:pStyle w:val="Heading2"/>
        <w:tabs>
          <w:tab w:val="left" w:pos="8982"/>
        </w:tabs>
      </w:pPr>
      <w:r>
        <w:t xml:space="preserve">Net </w:t>
      </w:r>
      <w:r w:rsidR="000316DE">
        <w:t>Activities</w:t>
      </w:r>
      <w:r w:rsidR="00195229">
        <w:t>:</w:t>
      </w:r>
    </w:p>
    <w:p w14:paraId="7809B35B" w14:textId="64EDE44B" w:rsidR="000316DE" w:rsidRPr="000316DE" w:rsidRDefault="000316DE" w:rsidP="00424608">
      <w:pPr>
        <w:keepNext/>
        <w:tabs>
          <w:tab w:val="left" w:pos="8982"/>
        </w:tabs>
      </w:pPr>
      <w:r>
        <w:t xml:space="preserve">An overview of the planned net activities </w:t>
      </w:r>
      <w:r w:rsidR="002B3C2B">
        <w:t>is</w:t>
      </w:r>
      <w:r>
        <w:t xml:space="preserve"> documented below.</w:t>
      </w:r>
    </w:p>
    <w:p w14:paraId="0DEFF977" w14:textId="65F75D3C" w:rsidR="001A06FE" w:rsidRPr="007D1256" w:rsidRDefault="00195229" w:rsidP="00424608">
      <w:pPr>
        <w:pStyle w:val="outlinea"/>
        <w:tabs>
          <w:tab w:val="left" w:pos="8982"/>
        </w:tabs>
      </w:pPr>
      <w:r>
        <w:t>a</w:t>
      </w:r>
      <w:r w:rsidR="001A06FE" w:rsidRPr="007D1256">
        <w:t>.</w:t>
      </w:r>
      <w:r w:rsidR="007D1256">
        <w:tab/>
      </w:r>
      <w:r w:rsidR="001A06FE" w:rsidRPr="007D1256">
        <w:t>The N</w:t>
      </w:r>
      <w:r w:rsidR="00C32AF2">
        <w:t>CS</w:t>
      </w:r>
      <w:r w:rsidR="001A06FE" w:rsidRPr="007D1256">
        <w:t xml:space="preserve"> will establish the net at 1930 </w:t>
      </w:r>
      <w:r w:rsidR="009917F8">
        <w:t>Hours</w:t>
      </w:r>
      <w:r w:rsidR="001A06FE" w:rsidRPr="007D1256">
        <w:t xml:space="preserve"> local using the </w:t>
      </w:r>
      <w:r w:rsidR="00B23B36">
        <w:t>W4ACS</w:t>
      </w:r>
      <w:r w:rsidR="001A06FE" w:rsidRPr="007D1256">
        <w:t xml:space="preserve"> repeater.</w:t>
      </w:r>
    </w:p>
    <w:p w14:paraId="4A420AD1" w14:textId="6295EDD7" w:rsidR="001A06FE" w:rsidRPr="007D1256" w:rsidRDefault="000A73C1" w:rsidP="00424608">
      <w:pPr>
        <w:pStyle w:val="outlinea"/>
        <w:tabs>
          <w:tab w:val="left" w:pos="8982"/>
        </w:tabs>
      </w:pPr>
      <w:r>
        <w:t>b.</w:t>
      </w:r>
      <w:r>
        <w:tab/>
      </w:r>
      <w:r w:rsidR="001A06FE" w:rsidRPr="007D1256">
        <w:t>The NCS will request check-ins. The NCS will include Echolink in the call for check-ins.</w:t>
      </w:r>
    </w:p>
    <w:p w14:paraId="5AA276DD" w14:textId="30D01D23" w:rsidR="00A250BD" w:rsidRDefault="000316DE" w:rsidP="00424608">
      <w:pPr>
        <w:pStyle w:val="outlinea"/>
        <w:tabs>
          <w:tab w:val="left" w:pos="8982"/>
        </w:tabs>
      </w:pPr>
      <w:r>
        <w:lastRenderedPageBreak/>
        <w:t>c.</w:t>
      </w:r>
      <w:r>
        <w:tab/>
        <w:t xml:space="preserve">The NCS will </w:t>
      </w:r>
      <w:r w:rsidR="00A250BD">
        <w:t>brief net participants on the work assignments and special instructions contained in the</w:t>
      </w:r>
      <w:r w:rsidR="00EC23BC">
        <w:t xml:space="preserve"> Assignment List (</w:t>
      </w:r>
      <w:r w:rsidR="00A250BD">
        <w:t>ICS 204</w:t>
      </w:r>
      <w:r w:rsidR="00EC23BC">
        <w:t>)</w:t>
      </w:r>
      <w:r w:rsidR="00A250BD">
        <w:t>.</w:t>
      </w:r>
    </w:p>
    <w:p w14:paraId="42EE29E6" w14:textId="42A78CC4" w:rsidR="000316DE" w:rsidRDefault="00A250BD" w:rsidP="00424608">
      <w:pPr>
        <w:pStyle w:val="outlinea"/>
        <w:tabs>
          <w:tab w:val="left" w:pos="8982"/>
        </w:tabs>
      </w:pPr>
      <w:r>
        <w:t>d.</w:t>
      </w:r>
      <w:r>
        <w:tab/>
        <w:t xml:space="preserve">The NCS will </w:t>
      </w:r>
      <w:r w:rsidR="000316DE">
        <w:t xml:space="preserve">field comments and questions about the </w:t>
      </w:r>
      <w:r w:rsidR="00EC23BC">
        <w:t>Assignment List (</w:t>
      </w:r>
      <w:r>
        <w:t>ICS 204</w:t>
      </w:r>
      <w:r w:rsidR="00EC23BC">
        <w:t>)</w:t>
      </w:r>
      <w:r w:rsidR="000316DE">
        <w:t xml:space="preserve"> from net participants.</w:t>
      </w:r>
    </w:p>
    <w:p w14:paraId="0FA7362E" w14:textId="21068FF4" w:rsidR="000A73C1" w:rsidRDefault="00A250BD" w:rsidP="00424608">
      <w:pPr>
        <w:pStyle w:val="outlinea"/>
        <w:tabs>
          <w:tab w:val="left" w:pos="8982"/>
        </w:tabs>
      </w:pPr>
      <w:r>
        <w:t>e</w:t>
      </w:r>
      <w:r w:rsidR="000A73C1">
        <w:t>.</w:t>
      </w:r>
      <w:r w:rsidR="000A73C1">
        <w:tab/>
        <w:t xml:space="preserve">The NCS will next </w:t>
      </w:r>
      <w:r w:rsidR="000A73C1" w:rsidRPr="007D1256">
        <w:t>direct each station to</w:t>
      </w:r>
      <w:r w:rsidR="00EC23BC">
        <w:t xml:space="preserve"> create and</w:t>
      </w:r>
      <w:r w:rsidR="000A73C1" w:rsidRPr="007D1256">
        <w:t xml:space="preserve"> send a Winlink Check-In </w:t>
      </w:r>
      <w:r w:rsidR="000A73C1">
        <w:t xml:space="preserve">message to </w:t>
      </w:r>
      <w:r w:rsidR="004E142F">
        <w:t xml:space="preserve">the NCS and </w:t>
      </w:r>
      <w:r w:rsidR="00B900BF">
        <w:t xml:space="preserve">the </w:t>
      </w:r>
      <w:r w:rsidR="004E142F">
        <w:t>Pinellas Admin Officer</w:t>
      </w:r>
      <w:r w:rsidR="000A73C1">
        <w:t>.</w:t>
      </w:r>
    </w:p>
    <w:p w14:paraId="31066B9F" w14:textId="2DBC40EF" w:rsidR="001A06FE" w:rsidRPr="009D61A8" w:rsidRDefault="001A06FE" w:rsidP="00424608">
      <w:pPr>
        <w:tabs>
          <w:tab w:val="left" w:pos="8982"/>
        </w:tabs>
        <w:rPr>
          <w:i/>
          <w:iCs/>
        </w:rPr>
      </w:pPr>
      <w:r w:rsidRPr="009D61A8">
        <w:rPr>
          <w:b/>
          <w:bCs/>
          <w:i/>
          <w:iCs/>
          <w:u w:val="single"/>
        </w:rPr>
        <w:t>Note:</w:t>
      </w:r>
      <w:r w:rsidRPr="009D61A8">
        <w:rPr>
          <w:i/>
          <w:iCs/>
        </w:rPr>
        <w:t xml:space="preserve"> The Winlink Check-in</w:t>
      </w:r>
      <w:r w:rsidR="00A27E9F" w:rsidRPr="009D61A8">
        <w:rPr>
          <w:i/>
          <w:iCs/>
        </w:rPr>
        <w:t xml:space="preserve"> </w:t>
      </w:r>
      <w:r w:rsidR="00F456C9" w:rsidRPr="009D61A8">
        <w:rPr>
          <w:i/>
          <w:iCs/>
        </w:rPr>
        <w:t>and Check-out forms</w:t>
      </w:r>
      <w:r w:rsidRPr="009D61A8">
        <w:rPr>
          <w:i/>
          <w:iCs/>
        </w:rPr>
        <w:t xml:space="preserve"> </w:t>
      </w:r>
      <w:r w:rsidR="000A715C" w:rsidRPr="009D61A8">
        <w:rPr>
          <w:i/>
          <w:iCs/>
        </w:rPr>
        <w:t>should</w:t>
      </w:r>
      <w:r w:rsidRPr="009D61A8">
        <w:rPr>
          <w:i/>
          <w:iCs/>
        </w:rPr>
        <w:t xml:space="preserve"> </w:t>
      </w:r>
      <w:r w:rsidR="00A96E0F" w:rsidRPr="009D61A8">
        <w:rPr>
          <w:i/>
          <w:iCs/>
          <w:u w:val="single"/>
        </w:rPr>
        <w:t>not</w:t>
      </w:r>
      <w:r w:rsidR="00A96E0F" w:rsidRPr="009D61A8">
        <w:rPr>
          <w:i/>
          <w:iCs/>
        </w:rPr>
        <w:t xml:space="preserve"> </w:t>
      </w:r>
      <w:r w:rsidRPr="009D61A8">
        <w:rPr>
          <w:i/>
          <w:iCs/>
        </w:rPr>
        <w:t xml:space="preserve">be completed before the net begins. Net participants should </w:t>
      </w:r>
      <w:r w:rsidR="000A715C" w:rsidRPr="009D61A8">
        <w:rPr>
          <w:i/>
          <w:iCs/>
        </w:rPr>
        <w:t xml:space="preserve">also </w:t>
      </w:r>
      <w:r w:rsidRPr="009D61A8">
        <w:rPr>
          <w:i/>
          <w:iCs/>
        </w:rPr>
        <w:t xml:space="preserve">ensure that the </w:t>
      </w:r>
      <w:r w:rsidR="000A715C" w:rsidRPr="009D61A8">
        <w:rPr>
          <w:i/>
          <w:iCs/>
        </w:rPr>
        <w:t xml:space="preserve">REQUEST MESSAGE RECEIPT </w:t>
      </w:r>
      <w:r w:rsidRPr="009D61A8">
        <w:rPr>
          <w:i/>
          <w:iCs/>
        </w:rPr>
        <w:t xml:space="preserve">box is checked on </w:t>
      </w:r>
      <w:r w:rsidR="00B14316" w:rsidRPr="009D61A8">
        <w:rPr>
          <w:i/>
          <w:iCs/>
        </w:rPr>
        <w:t>all</w:t>
      </w:r>
      <w:r w:rsidRPr="009D61A8">
        <w:rPr>
          <w:i/>
          <w:iCs/>
        </w:rPr>
        <w:t xml:space="preserve"> message</w:t>
      </w:r>
      <w:r w:rsidR="00B14316" w:rsidRPr="009D61A8">
        <w:rPr>
          <w:i/>
          <w:iCs/>
        </w:rPr>
        <w:t>s</w:t>
      </w:r>
      <w:r w:rsidRPr="009D61A8">
        <w:rPr>
          <w:i/>
          <w:iCs/>
        </w:rPr>
        <w:t>.</w:t>
      </w:r>
    </w:p>
    <w:p w14:paraId="7F032567" w14:textId="66A721EE" w:rsidR="00F748A2" w:rsidRDefault="00050C91" w:rsidP="00424608">
      <w:pPr>
        <w:pStyle w:val="outlinea"/>
        <w:tabs>
          <w:tab w:val="left" w:pos="8982"/>
        </w:tabs>
      </w:pPr>
      <w:r>
        <w:t>f</w:t>
      </w:r>
      <w:r w:rsidR="00915F1E">
        <w:t>.</w:t>
      </w:r>
      <w:r w:rsidR="00915F1E">
        <w:tab/>
      </w:r>
      <w:r w:rsidR="00F748A2">
        <w:t xml:space="preserve">The NCS will direct each station to create and send a </w:t>
      </w:r>
      <w:r w:rsidR="00F748A2">
        <w:rPr>
          <w:b/>
          <w:bCs/>
        </w:rPr>
        <w:t>Winlink GPS / Position Report.</w:t>
      </w:r>
    </w:p>
    <w:p w14:paraId="588E9176" w14:textId="4C8EE09C" w:rsidR="00F748A2" w:rsidRDefault="00F748A2" w:rsidP="00424608">
      <w:pPr>
        <w:pStyle w:val="outlinea"/>
        <w:tabs>
          <w:tab w:val="left" w:pos="8982"/>
        </w:tabs>
      </w:pPr>
      <w:r>
        <w:t>g.</w:t>
      </w:r>
      <w:r>
        <w:tab/>
      </w:r>
      <w:r w:rsidR="001D6C44">
        <w:t xml:space="preserve">The NCS will </w:t>
      </w:r>
      <w:r>
        <w:t xml:space="preserve">send a </w:t>
      </w:r>
      <w:r>
        <w:rPr>
          <w:b/>
          <w:bCs/>
        </w:rPr>
        <w:t>Winlink General Message (ICS 213)</w:t>
      </w:r>
      <w:r>
        <w:t xml:space="preserve"> to all net participants.</w:t>
      </w:r>
    </w:p>
    <w:p w14:paraId="3E03C853" w14:textId="2AA0862C" w:rsidR="00E834FC" w:rsidRPr="007A524F" w:rsidRDefault="00F748A2" w:rsidP="00424608">
      <w:pPr>
        <w:pStyle w:val="outlinea"/>
        <w:tabs>
          <w:tab w:val="left" w:pos="8982"/>
        </w:tabs>
      </w:pPr>
      <w:r>
        <w:t>h</w:t>
      </w:r>
      <w:r w:rsidR="001D6C44">
        <w:t>.</w:t>
      </w:r>
      <w:r w:rsidR="001D6C44">
        <w:tab/>
      </w:r>
      <w:r w:rsidR="00E834FC">
        <w:t xml:space="preserve">Using the information contained in the </w:t>
      </w:r>
      <w:r w:rsidR="00E834FC">
        <w:rPr>
          <w:b/>
          <w:bCs/>
        </w:rPr>
        <w:t>Winlink General Message (ICS 213)</w:t>
      </w:r>
      <w:r w:rsidR="00E834FC">
        <w:t xml:space="preserve">, </w:t>
      </w:r>
      <w:r w:rsidR="007A524F">
        <w:t>create a new</w:t>
      </w:r>
      <w:r w:rsidR="00E834FC">
        <w:t xml:space="preserve"> </w:t>
      </w:r>
      <w:r w:rsidR="00E834FC">
        <w:rPr>
          <w:b/>
          <w:bCs/>
        </w:rPr>
        <w:t>Winlink General Message (ICS 213)</w:t>
      </w:r>
      <w:r w:rsidR="007A524F">
        <w:rPr>
          <w:b/>
          <w:bCs/>
        </w:rPr>
        <w:t xml:space="preserve">. </w:t>
      </w:r>
      <w:r w:rsidR="007A524F" w:rsidRPr="007A524F">
        <w:t>Once complete, send the message to all net participants.</w:t>
      </w:r>
    </w:p>
    <w:p w14:paraId="44F8E38F" w14:textId="76FF0458" w:rsidR="00915F1E" w:rsidRDefault="00F748A2" w:rsidP="00424608">
      <w:pPr>
        <w:pStyle w:val="outlinea"/>
        <w:tabs>
          <w:tab w:val="left" w:pos="8982"/>
        </w:tabs>
      </w:pPr>
      <w:r>
        <w:t>i</w:t>
      </w:r>
      <w:r w:rsidR="001D6C44">
        <w:t>.</w:t>
      </w:r>
      <w:r w:rsidR="001D6C44">
        <w:tab/>
      </w:r>
      <w:r w:rsidR="00915F1E">
        <w:t xml:space="preserve">The NCS will close the digital segment of the net by using a rollcall to direct each station in turn to send a </w:t>
      </w:r>
      <w:r w:rsidR="00915F1E" w:rsidRPr="00977432">
        <w:rPr>
          <w:b/>
          <w:bCs/>
        </w:rPr>
        <w:t>Winlink Check Out</w:t>
      </w:r>
      <w:r w:rsidR="00915F1E">
        <w:t xml:space="preserve"> message to </w:t>
      </w:r>
      <w:r w:rsidR="00B900BF">
        <w:t>the NCS and the Pinellas Admin Officer</w:t>
      </w:r>
      <w:r w:rsidR="00915F1E">
        <w:t>.</w:t>
      </w:r>
    </w:p>
    <w:p w14:paraId="7B1F1959" w14:textId="05F38899" w:rsidR="00195229" w:rsidRDefault="00F748A2" w:rsidP="00424608">
      <w:pPr>
        <w:pStyle w:val="outlinea"/>
        <w:tabs>
          <w:tab w:val="left" w:pos="8982"/>
        </w:tabs>
      </w:pPr>
      <w:r>
        <w:t>j</w:t>
      </w:r>
      <w:r w:rsidR="00CC5E61">
        <w:t>.</w:t>
      </w:r>
      <w:r w:rsidR="00CC5E61">
        <w:tab/>
      </w:r>
      <w:r w:rsidR="00195229">
        <w:t>The NCS will field comments and questions from net participants.</w:t>
      </w:r>
    </w:p>
    <w:p w14:paraId="476B5F00" w14:textId="31A0E952" w:rsidR="00B23B36" w:rsidRDefault="00F748A2" w:rsidP="00424608">
      <w:pPr>
        <w:pStyle w:val="outlinea"/>
        <w:tabs>
          <w:tab w:val="left" w:pos="8982"/>
        </w:tabs>
      </w:pPr>
      <w:r>
        <w:t>k</w:t>
      </w:r>
      <w:r w:rsidR="00B23B36">
        <w:t>.</w:t>
      </w:r>
      <w:r w:rsidR="00B23B36">
        <w:tab/>
        <w:t xml:space="preserve">The NCS will remind all net participants to </w:t>
      </w:r>
      <w:r w:rsidR="004B5B5D">
        <w:t>finalize</w:t>
      </w:r>
      <w:r w:rsidR="00B23B36">
        <w:t xml:space="preserve"> their ICS 214 and ICS 309 and send a copy to the NCS and the </w:t>
      </w:r>
      <w:r w:rsidR="00B23B36" w:rsidRPr="002775A6">
        <w:t>Pinellas ACS Admin officer</w:t>
      </w:r>
      <w:r w:rsidR="004B5B5D">
        <w:t xml:space="preserve"> following net closure.</w:t>
      </w:r>
    </w:p>
    <w:p w14:paraId="55DB7A75" w14:textId="452004D6" w:rsidR="00CC5E61" w:rsidRDefault="00F748A2" w:rsidP="00424608">
      <w:pPr>
        <w:pStyle w:val="outlinea"/>
        <w:tabs>
          <w:tab w:val="left" w:pos="8982"/>
        </w:tabs>
      </w:pPr>
      <w:r>
        <w:t>l</w:t>
      </w:r>
      <w:r w:rsidR="001D6C44">
        <w:t>.</w:t>
      </w:r>
      <w:r w:rsidR="00CC5E61">
        <w:tab/>
        <w:t>Following the question-and-answer period, the NCS</w:t>
      </w:r>
      <w:r w:rsidR="00CC5E61" w:rsidRPr="007D1256">
        <w:t xml:space="preserve"> will</w:t>
      </w:r>
      <w:r w:rsidR="00CC5E61">
        <w:t xml:space="preserve"> close the net.</w:t>
      </w:r>
    </w:p>
    <w:p w14:paraId="160A21E1" w14:textId="2D1E3185" w:rsidR="001A06FE" w:rsidRDefault="001A06FE" w:rsidP="00424608">
      <w:pPr>
        <w:pStyle w:val="outlinea"/>
        <w:tabs>
          <w:tab w:val="left" w:pos="8982"/>
        </w:tabs>
      </w:pPr>
    </w:p>
    <w:p w14:paraId="7A5E76A8" w14:textId="699C886D" w:rsidR="000B17EC" w:rsidRPr="000B17EC" w:rsidRDefault="000B17EC" w:rsidP="00424608">
      <w:pPr>
        <w:pStyle w:val="outlinea"/>
        <w:tabs>
          <w:tab w:val="left" w:pos="8982"/>
        </w:tabs>
        <w:rPr>
          <w:b/>
          <w:bCs/>
          <w:i/>
          <w:iCs/>
        </w:rPr>
      </w:pPr>
      <w:r w:rsidRPr="000B17EC">
        <w:rPr>
          <w:b/>
          <w:bCs/>
          <w:i/>
          <w:iCs/>
        </w:rPr>
        <w:t>END SUMMARY WINLINK BULLETIN</w:t>
      </w:r>
    </w:p>
    <w:p w14:paraId="07788C74" w14:textId="29E65829" w:rsidR="009A7944" w:rsidRDefault="009A7944" w:rsidP="009A7944">
      <w:pPr>
        <w:pStyle w:val="Heading2"/>
      </w:pPr>
      <w:r>
        <w:lastRenderedPageBreak/>
        <w:t xml:space="preserve">Message </w:t>
      </w:r>
      <w:r w:rsidR="00A01713">
        <w:t>Information:</w:t>
      </w:r>
    </w:p>
    <w:p w14:paraId="1DC27567" w14:textId="4F6261F9" w:rsidR="001A06FE" w:rsidRPr="007D1256" w:rsidRDefault="001A06FE" w:rsidP="009A7944">
      <w:pPr>
        <w:pStyle w:val="Heading3"/>
      </w:pPr>
      <w:r w:rsidRPr="007D1256">
        <w:t xml:space="preserve">Winlink Check-in </w:t>
      </w:r>
      <w:r w:rsidR="00A01713">
        <w:t>F</w:t>
      </w:r>
      <w:r w:rsidRPr="007D1256">
        <w:t>orm:</w:t>
      </w:r>
    </w:p>
    <w:p w14:paraId="1AFA313E" w14:textId="444A6CF5" w:rsidR="004444DA" w:rsidRDefault="004444DA" w:rsidP="004444DA">
      <w:r>
        <w:t xml:space="preserve">When the net control station is ready to begin taking Winlink Check-ins, the NCS will request that each station </w:t>
      </w:r>
      <w:r w:rsidR="00E41631">
        <w:t xml:space="preserve">create and </w:t>
      </w:r>
      <w:r>
        <w:t>send a Winlink Check-in message</w:t>
      </w:r>
      <w:r w:rsidR="00E41631">
        <w:t>.</w:t>
      </w:r>
    </w:p>
    <w:p w14:paraId="0B3FC7EE" w14:textId="77777777" w:rsidR="004444DA" w:rsidRDefault="004444DA" w:rsidP="004444DA">
      <w:pPr>
        <w:pStyle w:val="outlinea"/>
      </w:pPr>
      <w:r>
        <w:t>a.</w:t>
      </w:r>
      <w:r>
        <w:tab/>
      </w:r>
      <w:r w:rsidRPr="00E17AA0">
        <w:rPr>
          <w:u w:val="single"/>
        </w:rPr>
        <w:t>Group Name</w:t>
      </w:r>
      <w:r>
        <w:t>: PACS Winlink Training Net</w:t>
      </w:r>
    </w:p>
    <w:p w14:paraId="28E5B5FA" w14:textId="49D430B6" w:rsidR="004444DA" w:rsidRDefault="004444DA" w:rsidP="004444DA">
      <w:pPr>
        <w:pStyle w:val="outlinea"/>
      </w:pPr>
      <w:r>
        <w:t>b.</w:t>
      </w:r>
      <w:r>
        <w:tab/>
      </w:r>
      <w:r w:rsidRPr="00E17AA0">
        <w:rPr>
          <w:u w:val="single"/>
        </w:rPr>
        <w:t>Date/Time:</w:t>
      </w:r>
      <w:r>
        <w:t xml:space="preserve"> This value should correspond to the time and date that the message is sent. Therefore, the Check-in message cannot be created ahead of time and stored as a draft.</w:t>
      </w:r>
    </w:p>
    <w:p w14:paraId="60413453" w14:textId="049956F1" w:rsidR="007D6D38" w:rsidRDefault="004444DA" w:rsidP="004444DA">
      <w:pPr>
        <w:pStyle w:val="outlinea"/>
      </w:pPr>
      <w:r>
        <w:t>c.</w:t>
      </w:r>
      <w:r>
        <w:tab/>
      </w:r>
      <w:r w:rsidR="007D6D38" w:rsidRPr="007D6D38">
        <w:rPr>
          <w:u w:val="single"/>
        </w:rPr>
        <w:t>Status:</w:t>
      </w:r>
      <w:r w:rsidR="007D6D38">
        <w:t xml:space="preserve">  NET</w:t>
      </w:r>
    </w:p>
    <w:p w14:paraId="4F7D9CCE" w14:textId="0229CCC0" w:rsidR="007D6D38" w:rsidRDefault="007D6D38" w:rsidP="004444DA">
      <w:pPr>
        <w:pStyle w:val="outlinea"/>
      </w:pPr>
      <w:r>
        <w:t>d.</w:t>
      </w:r>
      <w:r>
        <w:tab/>
      </w:r>
      <w:r w:rsidRPr="007D6D38">
        <w:rPr>
          <w:u w:val="single"/>
        </w:rPr>
        <w:t>Band:</w:t>
      </w:r>
      <w:r>
        <w:t xml:space="preserve"> Enter the appropriate value</w:t>
      </w:r>
      <w:r w:rsidR="00C9727D">
        <w:t>.</w:t>
      </w:r>
    </w:p>
    <w:p w14:paraId="26D74FFF" w14:textId="18A09F92" w:rsidR="007D6D38" w:rsidRDefault="007D6D38" w:rsidP="004444DA">
      <w:pPr>
        <w:pStyle w:val="outlinea"/>
      </w:pPr>
      <w:r>
        <w:t>e.</w:t>
      </w:r>
      <w:r>
        <w:tab/>
      </w:r>
      <w:r w:rsidRPr="007D6D38">
        <w:rPr>
          <w:u w:val="single"/>
        </w:rPr>
        <w:t>Mode:</w:t>
      </w:r>
      <w:r>
        <w:t xml:space="preserve"> Enter the appropriate value</w:t>
      </w:r>
      <w:r w:rsidR="00C9727D">
        <w:t>.</w:t>
      </w:r>
    </w:p>
    <w:p w14:paraId="0245C1AE" w14:textId="056C2700" w:rsidR="007D6D38" w:rsidRDefault="007D6D38" w:rsidP="007D6D38">
      <w:pPr>
        <w:pStyle w:val="outlinea"/>
      </w:pPr>
      <w:r>
        <w:t>f.</w:t>
      </w:r>
      <w:r>
        <w:tab/>
      </w:r>
      <w:r w:rsidR="002D6006" w:rsidRPr="002D6006">
        <w:rPr>
          <w:u w:val="single"/>
        </w:rPr>
        <w:t xml:space="preserve">Send </w:t>
      </w:r>
      <w:r w:rsidRPr="002D6006">
        <w:rPr>
          <w:u w:val="single"/>
        </w:rPr>
        <w:t>T</w:t>
      </w:r>
      <w:r w:rsidR="002D6006">
        <w:rPr>
          <w:u w:val="single"/>
        </w:rPr>
        <w:t>o</w:t>
      </w:r>
      <w:r w:rsidRPr="00CC5E33">
        <w:rPr>
          <w:u w:val="single"/>
        </w:rPr>
        <w:t xml:space="preserve">: </w:t>
      </w:r>
      <w:r>
        <w:t xml:space="preserve">Send completed message to </w:t>
      </w:r>
      <w:r w:rsidR="00144F84">
        <w:t>the NCS and the Pinellas Admin Officer</w:t>
      </w:r>
      <w:r w:rsidR="00E00AAA">
        <w:t>.</w:t>
      </w:r>
    </w:p>
    <w:p w14:paraId="2628B88D" w14:textId="30FD6ACB" w:rsidR="007D6D38" w:rsidRDefault="007D6D38" w:rsidP="007D6D38">
      <w:pPr>
        <w:pStyle w:val="outlinea"/>
      </w:pPr>
      <w:r w:rsidRPr="007D6D38">
        <w:t>g.</w:t>
      </w:r>
      <w:r w:rsidRPr="007D6D38">
        <w:tab/>
      </w:r>
      <w:r w:rsidRPr="007D6D38">
        <w:rPr>
          <w:u w:val="single"/>
        </w:rPr>
        <w:t>Calls Signs of Initial On-Site Operator(s):</w:t>
      </w:r>
      <w:r>
        <w:t xml:space="preserve"> Enter your FCC Call sign</w:t>
      </w:r>
    </w:p>
    <w:p w14:paraId="3EC9F7DB" w14:textId="790249EE" w:rsidR="002D6006" w:rsidRDefault="00D16CA4" w:rsidP="007D6D38">
      <w:pPr>
        <w:pStyle w:val="outlinea"/>
      </w:pPr>
      <w:r>
        <w:t>h.</w:t>
      </w:r>
      <w:r>
        <w:tab/>
      </w:r>
      <w:r w:rsidR="002D6006" w:rsidRPr="002D6006">
        <w:rPr>
          <w:u w:val="single"/>
        </w:rPr>
        <w:t>Station Contact Name:</w:t>
      </w:r>
      <w:r w:rsidR="002D6006">
        <w:t xml:space="preserve"> Enter your first and last name</w:t>
      </w:r>
    </w:p>
    <w:p w14:paraId="04F6C3FE" w14:textId="12B1F24D" w:rsidR="00D16CA4" w:rsidRPr="002D6006" w:rsidRDefault="002D6006" w:rsidP="002D6006">
      <w:pPr>
        <w:pStyle w:val="outlinea"/>
        <w:rPr>
          <w:u w:val="single"/>
        </w:rPr>
      </w:pPr>
      <w:r w:rsidRPr="002D6006">
        <w:t>i.</w:t>
      </w:r>
      <w:r w:rsidRPr="002D6006">
        <w:tab/>
      </w:r>
      <w:r>
        <w:rPr>
          <w:u w:val="single"/>
        </w:rPr>
        <w:t>Station Call sign:</w:t>
      </w:r>
      <w:r w:rsidR="00D16CA4">
        <w:t xml:space="preserve"> Enter your FCC Call Sign.</w:t>
      </w:r>
    </w:p>
    <w:p w14:paraId="2C775D09" w14:textId="2AA5728F" w:rsidR="007D6D38" w:rsidRDefault="002D6006" w:rsidP="007D6D38">
      <w:pPr>
        <w:pStyle w:val="outlinea"/>
      </w:pPr>
      <w:r>
        <w:t>j</w:t>
      </w:r>
      <w:r w:rsidR="007D6D38">
        <w:t>.</w:t>
      </w:r>
      <w:r w:rsidR="007D6D38">
        <w:tab/>
      </w:r>
      <w:r w:rsidR="007D6D38" w:rsidRPr="007D6D38">
        <w:rPr>
          <w:u w:val="single"/>
        </w:rPr>
        <w:t>Location:</w:t>
      </w:r>
      <w:r w:rsidR="007D6D38">
        <w:t xml:space="preserve"> Enter a street address for your current location.</w:t>
      </w:r>
    </w:p>
    <w:p w14:paraId="4FAB71BF" w14:textId="396DA442" w:rsidR="007D6D38" w:rsidRDefault="002D6006" w:rsidP="007D6D38">
      <w:pPr>
        <w:pStyle w:val="outlinea"/>
      </w:pPr>
      <w:r>
        <w:t>k</w:t>
      </w:r>
      <w:r w:rsidR="007D6D38">
        <w:t>.</w:t>
      </w:r>
      <w:r w:rsidR="007D6D38">
        <w:tab/>
      </w:r>
      <w:r w:rsidR="007D6D38">
        <w:rPr>
          <w:u w:val="single"/>
        </w:rPr>
        <w:t>LAT, LONG</w:t>
      </w:r>
      <w:r w:rsidR="00FC5031">
        <w:rPr>
          <w:u w:val="single"/>
        </w:rPr>
        <w:t>,</w:t>
      </w:r>
      <w:r w:rsidR="007D6D38">
        <w:rPr>
          <w:u w:val="single"/>
        </w:rPr>
        <w:t xml:space="preserve"> MGRS, GRID</w:t>
      </w:r>
      <w:r w:rsidR="007D6D38" w:rsidRPr="003A1269">
        <w:rPr>
          <w:u w:val="single"/>
        </w:rPr>
        <w:t>:</w:t>
      </w:r>
      <w:r w:rsidR="007D6D38">
        <w:t xml:space="preserve"> Enter your current latitude, longitude, MGRS and Maidenhead grid data.</w:t>
      </w:r>
    </w:p>
    <w:p w14:paraId="0F82FA5C" w14:textId="75B8DE82" w:rsidR="004444DA" w:rsidRDefault="002D6006" w:rsidP="0070440D">
      <w:pPr>
        <w:pStyle w:val="outlinea"/>
      </w:pPr>
      <w:r>
        <w:rPr>
          <w:rStyle w:val="Emphasis"/>
          <w:i w:val="0"/>
          <w:iCs w:val="0"/>
        </w:rPr>
        <w:t>l.</w:t>
      </w:r>
      <w:r w:rsidR="0070440D">
        <w:rPr>
          <w:rStyle w:val="Emphasis"/>
          <w:i w:val="0"/>
          <w:iCs w:val="0"/>
        </w:rPr>
        <w:tab/>
      </w:r>
      <w:r w:rsidR="004444DA" w:rsidRPr="00FA2692">
        <w:rPr>
          <w:u w:val="single"/>
        </w:rPr>
        <w:t>Comments</w:t>
      </w:r>
      <w:r w:rsidR="004444DA">
        <w:t>:</w:t>
      </w:r>
      <w:r w:rsidR="00DA3B60">
        <w:t xml:space="preserve"> </w:t>
      </w:r>
      <w:r w:rsidR="00627B9B">
        <w:t>Weather conditions at your current location.</w:t>
      </w:r>
    </w:p>
    <w:p w14:paraId="4A538B92" w14:textId="21E958F3" w:rsidR="004444DA" w:rsidRDefault="004444DA" w:rsidP="004444DA">
      <w:pPr>
        <w:pStyle w:val="outlinea"/>
      </w:pPr>
    </w:p>
    <w:p w14:paraId="4B5CBF94" w14:textId="0C557516" w:rsidR="00804218" w:rsidRPr="007D1256" w:rsidRDefault="00804218" w:rsidP="00804218">
      <w:pPr>
        <w:pStyle w:val="Heading3"/>
      </w:pPr>
      <w:r w:rsidRPr="007D1256">
        <w:t>Winlink Check-Out form:</w:t>
      </w:r>
    </w:p>
    <w:p w14:paraId="402E60A4" w14:textId="7642DBD3" w:rsidR="00804218" w:rsidRDefault="00804218" w:rsidP="00804218">
      <w:r>
        <w:t>When the business of the net is complete, the NCS will request that each station create and send a Winlink Check-out message.</w:t>
      </w:r>
    </w:p>
    <w:p w14:paraId="122EE897" w14:textId="77777777" w:rsidR="0013040B" w:rsidRDefault="0013040B" w:rsidP="0013040B">
      <w:pPr>
        <w:pStyle w:val="outlinea"/>
      </w:pPr>
      <w:r>
        <w:t>a.</w:t>
      </w:r>
      <w:r>
        <w:tab/>
      </w:r>
      <w:r w:rsidRPr="00E17AA0">
        <w:rPr>
          <w:u w:val="single"/>
        </w:rPr>
        <w:t>Group Name</w:t>
      </w:r>
      <w:r>
        <w:t>: PACS Winlink Training Net</w:t>
      </w:r>
    </w:p>
    <w:p w14:paraId="2C9DAACB" w14:textId="77777777" w:rsidR="0013040B" w:rsidRDefault="0013040B" w:rsidP="0013040B">
      <w:pPr>
        <w:pStyle w:val="outlinea"/>
      </w:pPr>
      <w:r>
        <w:t>b.</w:t>
      </w:r>
      <w:r>
        <w:tab/>
      </w:r>
      <w:r w:rsidRPr="00E17AA0">
        <w:rPr>
          <w:u w:val="single"/>
        </w:rPr>
        <w:t>Date/Time:</w:t>
      </w:r>
      <w:r>
        <w:t xml:space="preserve"> This value should correspond to the time and date that the message is sent. Therefore, the Check-in message cannot be created ahead of time and stored as a draft.</w:t>
      </w:r>
    </w:p>
    <w:p w14:paraId="37AE0197" w14:textId="77777777" w:rsidR="0013040B" w:rsidRDefault="0013040B" w:rsidP="0013040B">
      <w:pPr>
        <w:pStyle w:val="outlinea"/>
      </w:pPr>
      <w:r>
        <w:lastRenderedPageBreak/>
        <w:t>c.</w:t>
      </w:r>
      <w:r>
        <w:tab/>
      </w:r>
      <w:r w:rsidRPr="007D6D38">
        <w:rPr>
          <w:u w:val="single"/>
        </w:rPr>
        <w:t>Status:</w:t>
      </w:r>
      <w:r>
        <w:t xml:space="preserve">  NET</w:t>
      </w:r>
    </w:p>
    <w:p w14:paraId="297FE183" w14:textId="77777777" w:rsidR="0013040B" w:rsidRDefault="0013040B" w:rsidP="0013040B">
      <w:pPr>
        <w:pStyle w:val="outlinea"/>
      </w:pPr>
      <w:r>
        <w:t>d.</w:t>
      </w:r>
      <w:r>
        <w:tab/>
      </w:r>
      <w:r w:rsidRPr="007D6D38">
        <w:rPr>
          <w:u w:val="single"/>
        </w:rPr>
        <w:t>Band:</w:t>
      </w:r>
      <w:r>
        <w:t xml:space="preserve"> Enter the appropriate value.</w:t>
      </w:r>
    </w:p>
    <w:p w14:paraId="29FB2865" w14:textId="77777777" w:rsidR="0013040B" w:rsidRDefault="0013040B" w:rsidP="0013040B">
      <w:pPr>
        <w:pStyle w:val="outlinea"/>
      </w:pPr>
      <w:r>
        <w:t>e.</w:t>
      </w:r>
      <w:r>
        <w:tab/>
      </w:r>
      <w:r w:rsidRPr="007D6D38">
        <w:rPr>
          <w:u w:val="single"/>
        </w:rPr>
        <w:t>Mode:</w:t>
      </w:r>
      <w:r>
        <w:t xml:space="preserve"> Enter the appropriate value.</w:t>
      </w:r>
    </w:p>
    <w:p w14:paraId="23498150" w14:textId="02380033" w:rsidR="0013040B" w:rsidRDefault="0013040B" w:rsidP="0013040B">
      <w:pPr>
        <w:pStyle w:val="outlinea"/>
      </w:pPr>
      <w:r>
        <w:t>f.</w:t>
      </w:r>
      <w:r>
        <w:tab/>
      </w:r>
      <w:r w:rsidRPr="002D6006">
        <w:rPr>
          <w:u w:val="single"/>
        </w:rPr>
        <w:t>Send T</w:t>
      </w:r>
      <w:r>
        <w:rPr>
          <w:u w:val="single"/>
        </w:rPr>
        <w:t>o</w:t>
      </w:r>
      <w:r w:rsidRPr="00CC5E33">
        <w:rPr>
          <w:u w:val="single"/>
        </w:rPr>
        <w:t xml:space="preserve">: </w:t>
      </w:r>
      <w:r>
        <w:t xml:space="preserve">Send completed message to </w:t>
      </w:r>
      <w:r w:rsidR="00144F84">
        <w:t>the NCS and the Pinellas Admin Officer</w:t>
      </w:r>
      <w:r>
        <w:t>.</w:t>
      </w:r>
    </w:p>
    <w:p w14:paraId="55F28CA3" w14:textId="77777777" w:rsidR="0013040B" w:rsidRDefault="0013040B" w:rsidP="0013040B">
      <w:pPr>
        <w:pStyle w:val="outlinea"/>
      </w:pPr>
      <w:r w:rsidRPr="007D6D38">
        <w:t>g.</w:t>
      </w:r>
      <w:r w:rsidRPr="007D6D38">
        <w:tab/>
      </w:r>
      <w:r w:rsidRPr="007D6D38">
        <w:rPr>
          <w:u w:val="single"/>
        </w:rPr>
        <w:t>Calls Signs of Initial On-Site Operator(s):</w:t>
      </w:r>
      <w:r>
        <w:t xml:space="preserve"> Enter your FCC Call sign</w:t>
      </w:r>
    </w:p>
    <w:p w14:paraId="550A3A5B" w14:textId="7BA80CDC" w:rsidR="0013040B" w:rsidRDefault="0013040B" w:rsidP="0013040B">
      <w:pPr>
        <w:pStyle w:val="outlinea"/>
      </w:pPr>
      <w:r>
        <w:t>h.</w:t>
      </w:r>
      <w:r>
        <w:tab/>
      </w:r>
      <w:r w:rsidRPr="002D6006">
        <w:rPr>
          <w:u w:val="single"/>
        </w:rPr>
        <w:t>Station Contact Name:</w:t>
      </w:r>
      <w:r>
        <w:t xml:space="preserve"> Enter your first and last name</w:t>
      </w:r>
    </w:p>
    <w:p w14:paraId="046D998B" w14:textId="77777777" w:rsidR="0013040B" w:rsidRPr="002D6006" w:rsidRDefault="0013040B" w:rsidP="0013040B">
      <w:pPr>
        <w:pStyle w:val="outlinea"/>
        <w:rPr>
          <w:u w:val="single"/>
        </w:rPr>
      </w:pPr>
      <w:r w:rsidRPr="002D6006">
        <w:t>i.</w:t>
      </w:r>
      <w:r w:rsidRPr="002D6006">
        <w:tab/>
      </w:r>
      <w:r>
        <w:rPr>
          <w:u w:val="single"/>
        </w:rPr>
        <w:t>Station Call sign:</w:t>
      </w:r>
      <w:r>
        <w:t xml:space="preserve"> Enter your FCC Call Sign.</w:t>
      </w:r>
    </w:p>
    <w:p w14:paraId="3C18E541" w14:textId="5F3ED8D0" w:rsidR="00D16CA4" w:rsidRDefault="0013040B" w:rsidP="00D16CA4">
      <w:pPr>
        <w:pStyle w:val="outlinea"/>
      </w:pPr>
      <w:r>
        <w:t>j</w:t>
      </w:r>
      <w:r w:rsidR="00D16CA4">
        <w:t>.</w:t>
      </w:r>
      <w:r w:rsidR="00D16CA4">
        <w:tab/>
      </w:r>
      <w:r w:rsidR="00D16CA4" w:rsidRPr="007D6D38">
        <w:rPr>
          <w:u w:val="single"/>
        </w:rPr>
        <w:t>Location:</w:t>
      </w:r>
      <w:r w:rsidR="00D16CA4">
        <w:t xml:space="preserve"> Enter a street address for your current location.</w:t>
      </w:r>
    </w:p>
    <w:p w14:paraId="221FC515" w14:textId="5B342CBB" w:rsidR="00D16CA4" w:rsidRDefault="0013040B" w:rsidP="00D16CA4">
      <w:pPr>
        <w:pStyle w:val="outlinea"/>
      </w:pPr>
      <w:r>
        <w:t>k</w:t>
      </w:r>
      <w:r w:rsidR="00D16CA4">
        <w:t>.</w:t>
      </w:r>
      <w:r w:rsidR="00D16CA4">
        <w:tab/>
      </w:r>
      <w:r w:rsidR="00D16CA4">
        <w:rPr>
          <w:u w:val="single"/>
        </w:rPr>
        <w:t>LAT, LONG</w:t>
      </w:r>
      <w:r w:rsidR="00FC5031">
        <w:rPr>
          <w:u w:val="single"/>
        </w:rPr>
        <w:t>,</w:t>
      </w:r>
      <w:r w:rsidR="00D16CA4">
        <w:rPr>
          <w:u w:val="single"/>
        </w:rPr>
        <w:t xml:space="preserve"> MGRS, GRID</w:t>
      </w:r>
      <w:r w:rsidR="00D16CA4" w:rsidRPr="003A1269">
        <w:rPr>
          <w:u w:val="single"/>
        </w:rPr>
        <w:t>:</w:t>
      </w:r>
      <w:r w:rsidR="00D16CA4">
        <w:t xml:space="preserve"> Enter your current latitude, longitude, MGRS and Maidenhead grid data.</w:t>
      </w:r>
    </w:p>
    <w:p w14:paraId="07F1F6E0" w14:textId="020844A5" w:rsidR="00D16CA4" w:rsidRDefault="0013040B" w:rsidP="00D16CA4">
      <w:pPr>
        <w:pStyle w:val="outlinea"/>
      </w:pPr>
      <w:r>
        <w:rPr>
          <w:rStyle w:val="Emphasis"/>
          <w:i w:val="0"/>
          <w:iCs w:val="0"/>
        </w:rPr>
        <w:t>l</w:t>
      </w:r>
      <w:r w:rsidR="00D16CA4">
        <w:rPr>
          <w:rStyle w:val="Emphasis"/>
          <w:i w:val="0"/>
          <w:iCs w:val="0"/>
        </w:rPr>
        <w:t>.</w:t>
      </w:r>
      <w:r w:rsidR="00D16CA4">
        <w:rPr>
          <w:rStyle w:val="Emphasis"/>
          <w:i w:val="0"/>
          <w:iCs w:val="0"/>
        </w:rPr>
        <w:tab/>
      </w:r>
      <w:r w:rsidR="00D16CA4" w:rsidRPr="00FA2692">
        <w:rPr>
          <w:u w:val="single"/>
        </w:rPr>
        <w:t>Comments</w:t>
      </w:r>
      <w:r w:rsidR="00D16CA4">
        <w:t>:</w:t>
      </w:r>
      <w:r w:rsidR="00DA3B60">
        <w:t xml:space="preserve"> </w:t>
      </w:r>
      <w:r w:rsidR="00254209">
        <w:t>Version of Winlink Express and Winlink Templates.</w:t>
      </w:r>
    </w:p>
    <w:p w14:paraId="74198D8E" w14:textId="11D7903C" w:rsidR="00804218" w:rsidRDefault="00804218" w:rsidP="00D16CA4">
      <w:pPr>
        <w:pStyle w:val="outlinea"/>
        <w:ind w:left="0" w:firstLine="0"/>
      </w:pPr>
    </w:p>
    <w:p w14:paraId="44F387E4" w14:textId="77777777" w:rsidR="00E834FC" w:rsidRDefault="00E834FC" w:rsidP="00E834FC">
      <w:pPr>
        <w:pStyle w:val="Heading2"/>
        <w:numPr>
          <w:ilvl w:val="1"/>
          <w:numId w:val="8"/>
        </w:numPr>
      </w:pPr>
      <w:r>
        <w:t>GPS/Position Report</w:t>
      </w:r>
    </w:p>
    <w:p w14:paraId="4DB10C38" w14:textId="77777777" w:rsidR="00E834FC" w:rsidRDefault="00E834FC" w:rsidP="00E834FC">
      <w:pPr>
        <w:rPr>
          <w:rFonts w:cstheme="minorHAnsi"/>
          <w:color w:val="333333"/>
          <w:shd w:val="clear" w:color="auto" w:fill="FFFFFF"/>
        </w:rPr>
      </w:pPr>
      <w:r w:rsidRPr="00175F9A">
        <w:rPr>
          <w:rFonts w:cstheme="minorHAnsi"/>
        </w:rPr>
        <w:t xml:space="preserve">Winlink units can report their current position to the Winlink system. Once reported, the Winlink </w:t>
      </w:r>
      <w:r>
        <w:rPr>
          <w:shd w:val="clear" w:color="auto" w:fill="FFFFFF"/>
        </w:rPr>
        <w:t>Common Message Server (</w:t>
      </w:r>
      <w:r w:rsidRPr="00175F9A">
        <w:rPr>
          <w:rFonts w:cstheme="minorHAnsi"/>
        </w:rPr>
        <w:t>CMS</w:t>
      </w:r>
      <w:r>
        <w:rPr>
          <w:rFonts w:cstheme="minorHAnsi"/>
        </w:rPr>
        <w:t>)</w:t>
      </w:r>
      <w:r w:rsidRPr="00175F9A">
        <w:rPr>
          <w:rFonts w:cstheme="minorHAnsi"/>
        </w:rPr>
        <w:t xml:space="preserve"> displays the report on</w:t>
      </w:r>
      <w:r>
        <w:rPr>
          <w:rFonts w:cstheme="minorHAnsi"/>
        </w:rPr>
        <w:t xml:space="preserve"> a position map located on</w:t>
      </w:r>
      <w:r w:rsidRPr="00175F9A">
        <w:rPr>
          <w:rFonts w:cstheme="minorHAnsi"/>
        </w:rPr>
        <w:t xml:space="preserve"> Winlink</w:t>
      </w:r>
      <w:r>
        <w:rPr>
          <w:rFonts w:cstheme="minorHAnsi"/>
        </w:rPr>
        <w:t xml:space="preserve">’s </w:t>
      </w:r>
      <w:r w:rsidRPr="00175F9A">
        <w:rPr>
          <w:rFonts w:cstheme="minorHAnsi"/>
        </w:rPr>
        <w:t xml:space="preserve">web site and forwards the data to the </w:t>
      </w:r>
      <w:r w:rsidRPr="00175F9A">
        <w:rPr>
          <w:rFonts w:cstheme="minorHAnsi"/>
          <w:color w:val="333333"/>
          <w:shd w:val="clear" w:color="auto" w:fill="FFFFFF"/>
        </w:rPr>
        <w:t>Automatic Packet Reporting System</w:t>
      </w:r>
      <w:r>
        <w:rPr>
          <w:rFonts w:cstheme="minorHAnsi"/>
          <w:color w:val="333333"/>
          <w:shd w:val="clear" w:color="auto" w:fill="FFFFFF"/>
        </w:rPr>
        <w:t>-</w:t>
      </w:r>
      <w:r w:rsidRPr="00175F9A">
        <w:rPr>
          <w:rFonts w:cstheme="minorHAnsi"/>
          <w:color w:val="333333"/>
          <w:shd w:val="clear" w:color="auto" w:fill="FFFFFF"/>
        </w:rPr>
        <w:t>Internet System (APRS-IS)</w:t>
      </w:r>
      <w:r>
        <w:rPr>
          <w:rFonts w:cstheme="minorHAnsi"/>
          <w:color w:val="333333"/>
          <w:shd w:val="clear" w:color="auto" w:fill="FFFFFF"/>
        </w:rPr>
        <w:t xml:space="preserve">. Anyone with internet access can view these position reports. APRS® applications will display Winlink position reports using the </w:t>
      </w:r>
      <w:r>
        <w:rPr>
          <w:rFonts w:cstheme="minorHAnsi"/>
          <w:noProof/>
          <w:color w:val="333333"/>
          <w:shd w:val="clear" w:color="auto" w:fill="FFFFFF"/>
        </w:rPr>
        <w:drawing>
          <wp:inline distT="0" distB="0" distL="0" distR="0" wp14:anchorId="6C8CB003" wp14:editId="6C495833">
            <wp:extent cx="158853" cy="162985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57" cy="179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color w:val="333333"/>
          <w:shd w:val="clear" w:color="auto" w:fill="FFFFFF"/>
        </w:rPr>
        <w:t xml:space="preserve"> symbol. </w:t>
      </w:r>
    </w:p>
    <w:p w14:paraId="1C2EAABF" w14:textId="1B715844" w:rsidR="00E834FC" w:rsidRPr="002063C7" w:rsidRDefault="00E834FC" w:rsidP="00E834FC">
      <w:pPr>
        <w:pStyle w:val="outlinea"/>
        <w:rPr>
          <w:shd w:val="clear" w:color="auto" w:fill="FFFFFF"/>
        </w:rPr>
      </w:pPr>
      <w:r>
        <w:rPr>
          <w:shd w:val="clear" w:color="auto" w:fill="FFFFFF"/>
        </w:rPr>
        <w:t>a.</w:t>
      </w:r>
      <w:r>
        <w:rPr>
          <w:shd w:val="clear" w:color="auto" w:fill="FFFFFF"/>
        </w:rPr>
        <w:tab/>
        <w:t>From the Winlink Settings menu, select “</w:t>
      </w:r>
      <w:r w:rsidRPr="002063C7">
        <w:rPr>
          <w:b/>
          <w:bCs/>
          <w:shd w:val="clear" w:color="auto" w:fill="FFFFFF"/>
        </w:rPr>
        <w:t>GPS / Position Reports…</w:t>
      </w:r>
      <w:r>
        <w:rPr>
          <w:b/>
          <w:bCs/>
          <w:shd w:val="clear" w:color="auto" w:fill="FFFFFF"/>
        </w:rPr>
        <w:t xml:space="preserve">”. </w:t>
      </w:r>
      <w:r w:rsidRPr="002063C7">
        <w:rPr>
          <w:shd w:val="clear" w:color="auto" w:fill="FFFFFF"/>
        </w:rPr>
        <w:t xml:space="preserve">Refer to </w:t>
      </w:r>
      <w:r>
        <w:rPr>
          <w:shd w:val="clear" w:color="auto" w:fill="FFFFFF"/>
        </w:rPr>
        <w:fldChar w:fldCharType="begin"/>
      </w:r>
      <w:r>
        <w:rPr>
          <w:shd w:val="clear" w:color="auto" w:fill="FFFFFF"/>
        </w:rPr>
        <w:instrText xml:space="preserve"> REF _Ref109212037 \h </w:instrText>
      </w:r>
      <w:r>
        <w:rPr>
          <w:shd w:val="clear" w:color="auto" w:fill="FFFFFF"/>
        </w:rPr>
      </w:r>
      <w:r>
        <w:rPr>
          <w:shd w:val="clear" w:color="auto" w:fill="FFFFFF"/>
        </w:rPr>
        <w:fldChar w:fldCharType="separate"/>
      </w:r>
      <w:r>
        <w:t xml:space="preserve">Figure </w:t>
      </w:r>
      <w:r>
        <w:rPr>
          <w:noProof/>
        </w:rPr>
        <w:t>1</w:t>
      </w:r>
      <w:r>
        <w:rPr>
          <w:shd w:val="clear" w:color="auto" w:fill="FFFFFF"/>
        </w:rPr>
        <w:fldChar w:fldCharType="end"/>
      </w:r>
      <w:r>
        <w:rPr>
          <w:shd w:val="clear" w:color="auto" w:fill="FFFFFF"/>
        </w:rPr>
        <w:t>.</w:t>
      </w:r>
    </w:p>
    <w:p w14:paraId="4559122A" w14:textId="77777777" w:rsidR="00E834FC" w:rsidRDefault="00E834FC" w:rsidP="00E834FC">
      <w:pPr>
        <w:pStyle w:val="Figure"/>
      </w:pPr>
      <w:r>
        <w:rPr>
          <w:shd w:val="clear" w:color="auto" w:fill="FFFFFF"/>
        </w:rPr>
        <w:lastRenderedPageBreak/>
        <w:drawing>
          <wp:inline distT="0" distB="0" distL="0" distR="0" wp14:anchorId="54C99922" wp14:editId="550489E3">
            <wp:extent cx="2194560" cy="4245071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4245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1AB89E" w14:textId="3E776D52" w:rsidR="00E834FC" w:rsidRDefault="00E834FC" w:rsidP="00E834FC">
      <w:pPr>
        <w:pStyle w:val="Caption"/>
        <w:rPr>
          <w:shd w:val="clear" w:color="auto" w:fill="FFFFFF"/>
        </w:rPr>
      </w:pPr>
      <w:bookmarkStart w:id="0" w:name="_Ref109212037"/>
      <w:r>
        <w:t xml:space="preserve">Figure </w:t>
      </w:r>
      <w:fldSimple w:instr=" SEQ Figure \* ARABIC ">
        <w:r w:rsidR="003912A2">
          <w:rPr>
            <w:noProof/>
          </w:rPr>
          <w:t>1</w:t>
        </w:r>
      </w:fldSimple>
      <w:bookmarkEnd w:id="0"/>
      <w:r>
        <w:t>.  Winlink Settings Menu</w:t>
      </w:r>
    </w:p>
    <w:p w14:paraId="6D293354" w14:textId="77777777" w:rsidR="00E834FC" w:rsidRDefault="00E834FC" w:rsidP="00E834FC">
      <w:pPr>
        <w:rPr>
          <w:rFonts w:cstheme="minorHAnsi"/>
          <w:color w:val="333333"/>
          <w:shd w:val="clear" w:color="auto" w:fill="FFFFFF"/>
        </w:rPr>
      </w:pPr>
    </w:p>
    <w:p w14:paraId="60A3049E" w14:textId="59D7F2EA" w:rsidR="00E834FC" w:rsidRDefault="00E834FC" w:rsidP="00E834FC">
      <w:pPr>
        <w:rPr>
          <w:rFonts w:cstheme="minorHAnsi"/>
          <w:color w:val="333333"/>
          <w:shd w:val="clear" w:color="auto" w:fill="FFFFFF"/>
        </w:rPr>
      </w:pPr>
      <w:r>
        <w:rPr>
          <w:rFonts w:cstheme="minorHAnsi"/>
          <w:color w:val="333333"/>
          <w:shd w:val="clear" w:color="auto" w:fill="FFFFFF"/>
        </w:rPr>
        <w:t>b.</w:t>
      </w:r>
      <w:r>
        <w:rPr>
          <w:rFonts w:cstheme="minorHAnsi"/>
          <w:color w:val="333333"/>
          <w:shd w:val="clear" w:color="auto" w:fill="FFFFFF"/>
        </w:rPr>
        <w:tab/>
        <w:t xml:space="preserve">Once selected, the menu shown in </w:t>
      </w:r>
      <w:r>
        <w:rPr>
          <w:rFonts w:cstheme="minorHAnsi"/>
          <w:color w:val="333333"/>
          <w:shd w:val="clear" w:color="auto" w:fill="FFFFFF"/>
        </w:rPr>
        <w:fldChar w:fldCharType="begin"/>
      </w:r>
      <w:r>
        <w:rPr>
          <w:rFonts w:cstheme="minorHAnsi"/>
          <w:color w:val="333333"/>
          <w:shd w:val="clear" w:color="auto" w:fill="FFFFFF"/>
        </w:rPr>
        <w:instrText xml:space="preserve"> REF _Ref65941027 \h </w:instrText>
      </w:r>
      <w:r>
        <w:rPr>
          <w:rFonts w:cstheme="minorHAnsi"/>
          <w:color w:val="333333"/>
          <w:shd w:val="clear" w:color="auto" w:fill="FFFFFF"/>
        </w:rPr>
      </w:r>
      <w:r>
        <w:rPr>
          <w:rFonts w:cstheme="minorHAnsi"/>
          <w:color w:val="333333"/>
          <w:shd w:val="clear" w:color="auto" w:fill="FFFFFF"/>
        </w:rPr>
        <w:fldChar w:fldCharType="separate"/>
      </w:r>
      <w:r>
        <w:t xml:space="preserve">Figure </w:t>
      </w:r>
      <w:r>
        <w:rPr>
          <w:noProof/>
        </w:rPr>
        <w:t>2</w:t>
      </w:r>
      <w:r>
        <w:rPr>
          <w:rFonts w:cstheme="minorHAnsi"/>
          <w:color w:val="333333"/>
          <w:shd w:val="clear" w:color="auto" w:fill="FFFFFF"/>
        </w:rPr>
        <w:fldChar w:fldCharType="end"/>
      </w:r>
      <w:r>
        <w:rPr>
          <w:rFonts w:cstheme="minorHAnsi"/>
          <w:color w:val="333333"/>
          <w:shd w:val="clear" w:color="auto" w:fill="FFFFFF"/>
        </w:rPr>
        <w:t xml:space="preserve"> </w:t>
      </w:r>
      <w:r>
        <w:rPr>
          <w:shd w:val="clear" w:color="auto" w:fill="FFFFFF"/>
        </w:rPr>
        <w:t>will be displayed.</w:t>
      </w:r>
    </w:p>
    <w:p w14:paraId="68F4F8D6" w14:textId="77777777" w:rsidR="00E834FC" w:rsidRDefault="00E834FC" w:rsidP="00E834FC">
      <w:pPr>
        <w:pStyle w:val="Figure"/>
      </w:pPr>
      <w:r>
        <w:lastRenderedPageBreak/>
        <w:drawing>
          <wp:inline distT="0" distB="0" distL="0" distR="0" wp14:anchorId="2A2AAFD2" wp14:editId="42A7C369">
            <wp:extent cx="5943600" cy="5650225"/>
            <wp:effectExtent l="19050" t="19050" r="19050" b="27305"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78" t="-3967" r="-1" b="-4034"/>
                    <a:stretch/>
                  </pic:blipFill>
                  <pic:spPr bwMode="auto">
                    <a:xfrm>
                      <a:off x="0" y="0"/>
                      <a:ext cx="5943600" cy="56502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B28F9" w14:textId="7D2C311E" w:rsidR="00E834FC" w:rsidRPr="00175F9A" w:rsidRDefault="00E834FC" w:rsidP="00E834FC">
      <w:pPr>
        <w:pStyle w:val="Caption"/>
      </w:pPr>
      <w:bookmarkStart w:id="1" w:name="_Ref65941027"/>
      <w:bookmarkStart w:id="2" w:name="_Toc108704736"/>
      <w:r>
        <w:t xml:space="preserve">Figure </w:t>
      </w:r>
      <w:fldSimple w:instr=" SEQ Figure \* ARABIC ">
        <w:r w:rsidR="003912A2">
          <w:rPr>
            <w:noProof/>
          </w:rPr>
          <w:t>2</w:t>
        </w:r>
      </w:fldSimple>
      <w:bookmarkEnd w:id="1"/>
      <w:r>
        <w:t>.  Winlink GPS Position Report Screen</w:t>
      </w:r>
      <w:bookmarkEnd w:id="2"/>
    </w:p>
    <w:p w14:paraId="765F9C44" w14:textId="77777777" w:rsidR="00E834FC" w:rsidRDefault="00E834FC" w:rsidP="00E834FC"/>
    <w:p w14:paraId="4CFAC54D" w14:textId="77777777" w:rsidR="00E834FC" w:rsidRPr="00032FA2" w:rsidRDefault="00E834FC" w:rsidP="00E834FC">
      <w:pPr>
        <w:rPr>
          <w:i/>
          <w:iCs/>
        </w:rPr>
      </w:pPr>
      <w:r w:rsidRPr="00032FA2">
        <w:rPr>
          <w:b/>
          <w:bCs/>
          <w:i/>
          <w:iCs/>
          <w:u w:val="single"/>
        </w:rPr>
        <w:t>NOTE:</w:t>
      </w:r>
      <w:r w:rsidRPr="00032FA2">
        <w:rPr>
          <w:i/>
          <w:iCs/>
        </w:rPr>
        <w:t xml:space="preserve"> Winlink Express can be configured to import NMEA 0183 formatted GPS data through a serial COM port. Once configured, the time and position data needed to create a GPS position report will be automatically available for use in the report. If a GPS is not connected to the Winlink computer, time and position data will need to be entered into the report manually.</w:t>
      </w:r>
    </w:p>
    <w:p w14:paraId="4B700AB1" w14:textId="77777777" w:rsidR="00E834FC" w:rsidRDefault="00E834FC" w:rsidP="00E834FC">
      <w:pPr>
        <w:pStyle w:val="outlinea"/>
        <w:keepNext/>
      </w:pPr>
      <w:r>
        <w:lastRenderedPageBreak/>
        <w:t>c.</w:t>
      </w:r>
      <w:r>
        <w:tab/>
        <w:t>The following information should be entered into the report.</w:t>
      </w:r>
    </w:p>
    <w:p w14:paraId="2456FB79" w14:textId="77777777" w:rsidR="00E834FC" w:rsidRDefault="00E834FC" w:rsidP="00E834FC">
      <w:pPr>
        <w:pStyle w:val="Outline1"/>
      </w:pPr>
      <w:r>
        <w:t>(1)</w:t>
      </w:r>
      <w:r>
        <w:tab/>
      </w:r>
      <w:r w:rsidRPr="00C41956">
        <w:rPr>
          <w:u w:val="single"/>
        </w:rPr>
        <w:t>Report Date/Time:</w:t>
      </w:r>
      <w:r>
        <w:t xml:space="preserve"> Universal Coordinated Time (UTC)</w:t>
      </w:r>
    </w:p>
    <w:p w14:paraId="37FA1C43" w14:textId="77777777" w:rsidR="00E834FC" w:rsidRDefault="00E834FC" w:rsidP="00E834FC">
      <w:pPr>
        <w:pStyle w:val="Outline1"/>
      </w:pPr>
      <w:r>
        <w:t>(2)</w:t>
      </w:r>
      <w:r>
        <w:tab/>
        <w:t>Longitude</w:t>
      </w:r>
    </w:p>
    <w:p w14:paraId="111AFEE0" w14:textId="77777777" w:rsidR="00E834FC" w:rsidRDefault="00E834FC" w:rsidP="00E834FC">
      <w:pPr>
        <w:pStyle w:val="Outline1"/>
      </w:pPr>
      <w:r>
        <w:t>(3)</w:t>
      </w:r>
      <w:r>
        <w:tab/>
        <w:t>Latitude</w:t>
      </w:r>
    </w:p>
    <w:p w14:paraId="53B08442" w14:textId="77777777" w:rsidR="00E834FC" w:rsidRDefault="00E834FC" w:rsidP="00E834FC">
      <w:pPr>
        <w:pStyle w:val="Outline1"/>
      </w:pPr>
      <w:r>
        <w:t>(4)</w:t>
      </w:r>
      <w:r>
        <w:tab/>
      </w:r>
      <w:r w:rsidRPr="005B31EA">
        <w:rPr>
          <w:u w:val="single"/>
        </w:rPr>
        <w:t>Comments:</w:t>
      </w:r>
      <w:r>
        <w:t xml:space="preserve"> PACS Winlink Training Net</w:t>
      </w:r>
    </w:p>
    <w:p w14:paraId="35CEAA40" w14:textId="77777777" w:rsidR="00E834FC" w:rsidRDefault="00E834FC" w:rsidP="00E834FC">
      <w:pPr>
        <w:pStyle w:val="outlinea"/>
      </w:pPr>
      <w:r>
        <w:t>d.</w:t>
      </w:r>
      <w:r>
        <w:tab/>
        <w:t>Post the report to the Winlink Outbox and then send the report.</w:t>
      </w:r>
    </w:p>
    <w:p w14:paraId="470F620F" w14:textId="3BCFAD8D" w:rsidR="003912A2" w:rsidRDefault="003912A2" w:rsidP="003912A2">
      <w:pPr>
        <w:pStyle w:val="Heading2"/>
        <w:numPr>
          <w:ilvl w:val="1"/>
          <w:numId w:val="8"/>
        </w:numPr>
      </w:pPr>
      <w:r>
        <w:t>EXERCISE Formatting</w:t>
      </w:r>
    </w:p>
    <w:p w14:paraId="051AB75D" w14:textId="26FACDEC" w:rsidR="003912A2" w:rsidRDefault="00C119AE" w:rsidP="003912A2">
      <w:r>
        <w:t>To become proficient at both creating and exchanging formal written traffic, ACS/ARES</w:t>
      </w:r>
      <w:r>
        <w:rPr>
          <w:rFonts w:cstheme="minorHAnsi"/>
        </w:rPr>
        <w:t>®</w:t>
      </w:r>
      <w:r>
        <w:t xml:space="preserve"> will schedule and perform a variety of Drills, Functional Exercises, Full-Scale Exercises, and ARRL</w:t>
      </w:r>
      <w:r>
        <w:rPr>
          <w:rFonts w:cstheme="minorHAnsi"/>
        </w:rPr>
        <w:t>®</w:t>
      </w:r>
      <w:r>
        <w:t xml:space="preserve"> Simulated Emergency Tests. During these training events, it is important that the messages generated and exchanged closely mirror those that users will likely encounter during a real activation event. However, it is just as important to ensure that no one mistakes a message generated during a training event as a report associated with a real-world emergency.</w:t>
      </w:r>
    </w:p>
    <w:p w14:paraId="0C8B41DD" w14:textId="77777777" w:rsidR="00C119AE" w:rsidRDefault="00C119AE" w:rsidP="003912A2">
      <w:r>
        <w:fldChar w:fldCharType="begin"/>
      </w:r>
      <w:r>
        <w:instrText xml:space="preserve"> REF _Ref126157651 \h </w:instrText>
      </w:r>
      <w:r>
        <w:fldChar w:fldCharType="separate"/>
      </w:r>
      <w:r>
        <w:t xml:space="preserve">Figure </w:t>
      </w:r>
      <w:r>
        <w:rPr>
          <w:noProof/>
        </w:rPr>
        <w:t>3</w:t>
      </w:r>
      <w:r>
        <w:fldChar w:fldCharType="end"/>
      </w:r>
      <w:r>
        <w:t xml:space="preserve"> illustrates the proper way to format an ICS 213 EXERCISE message within Winlink. </w:t>
      </w:r>
    </w:p>
    <w:p w14:paraId="6D70344C" w14:textId="7948E959" w:rsidR="00C119AE" w:rsidRDefault="00C119AE" w:rsidP="00C119AE">
      <w:pPr>
        <w:pStyle w:val="outlinea"/>
      </w:pPr>
      <w:r>
        <w:t>a.</w:t>
      </w:r>
      <w:r>
        <w:tab/>
      </w:r>
      <w:r w:rsidRPr="00A2410B">
        <w:rPr>
          <w:u w:val="single"/>
        </w:rPr>
        <w:t>Block 1 Incident Name:</w:t>
      </w:r>
      <w:r>
        <w:t xml:space="preserve"> The first word of the incident - EXERCISE.</w:t>
      </w:r>
    </w:p>
    <w:p w14:paraId="46622EB9" w14:textId="052B3935" w:rsidR="00C119AE" w:rsidRDefault="00C119AE" w:rsidP="00C119AE">
      <w:pPr>
        <w:pStyle w:val="outlinea"/>
      </w:pPr>
      <w:r>
        <w:t>b.</w:t>
      </w:r>
      <w:r>
        <w:tab/>
      </w:r>
      <w:r w:rsidRPr="00A2410B">
        <w:rPr>
          <w:u w:val="single"/>
        </w:rPr>
        <w:t>Block 4 Subject:</w:t>
      </w:r>
      <w:r>
        <w:t xml:space="preserve"> The first word of the subject line – EXERCISE.</w:t>
      </w:r>
    </w:p>
    <w:p w14:paraId="663E64AB" w14:textId="2688A059" w:rsidR="00C119AE" w:rsidRDefault="00C119AE" w:rsidP="00C119AE">
      <w:pPr>
        <w:pStyle w:val="outlinea"/>
      </w:pPr>
      <w:r>
        <w:t>c.</w:t>
      </w:r>
      <w:r>
        <w:tab/>
      </w:r>
      <w:r w:rsidRPr="00A2410B">
        <w:rPr>
          <w:u w:val="single"/>
        </w:rPr>
        <w:t>Block 7 Message:</w:t>
      </w:r>
      <w:r>
        <w:t xml:space="preserve"> The first and last word of the message – EXERCISE.</w:t>
      </w:r>
    </w:p>
    <w:p w14:paraId="7EBA98D1" w14:textId="21C00511" w:rsidR="00C119AE" w:rsidRPr="003912A2" w:rsidRDefault="00C119AE" w:rsidP="003912A2">
      <w:r>
        <w:fldChar w:fldCharType="begin"/>
      </w:r>
      <w:r>
        <w:instrText xml:space="preserve"> REF _Ref126157708 \h </w:instrText>
      </w:r>
      <w:r>
        <w:fldChar w:fldCharType="separate"/>
      </w:r>
      <w:r>
        <w:t xml:space="preserve">Figure </w:t>
      </w:r>
      <w:r>
        <w:rPr>
          <w:noProof/>
        </w:rPr>
        <w:t>4</w:t>
      </w:r>
      <w:r>
        <w:fldChar w:fldCharType="end"/>
      </w:r>
      <w:r>
        <w:t xml:space="preserve"> illustrates an ICS 213 EXERCISE message that is ready for posting to the outbox.</w:t>
      </w:r>
    </w:p>
    <w:p w14:paraId="0D3A6E66" w14:textId="77777777" w:rsidR="003912A2" w:rsidRDefault="003912A2" w:rsidP="003912A2">
      <w:pPr>
        <w:pStyle w:val="Figure"/>
      </w:pPr>
      <w:r>
        <w:lastRenderedPageBreak/>
        <w:drawing>
          <wp:inline distT="0" distB="0" distL="0" distR="0" wp14:anchorId="6E3E3F52" wp14:editId="36C4B38B">
            <wp:extent cx="5943600" cy="36045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4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C51641" w14:textId="765B581E" w:rsidR="00E834FC" w:rsidRDefault="003912A2" w:rsidP="003912A2">
      <w:pPr>
        <w:pStyle w:val="Caption"/>
      </w:pPr>
      <w:bookmarkStart w:id="3" w:name="_Ref126157651"/>
      <w:r>
        <w:t xml:space="preserve">Figure </w:t>
      </w:r>
      <w:fldSimple w:instr=" SEQ Figure \* ARABIC ">
        <w:r>
          <w:rPr>
            <w:noProof/>
          </w:rPr>
          <w:t>3</w:t>
        </w:r>
      </w:fldSimple>
      <w:bookmarkEnd w:id="3"/>
      <w:r>
        <w:t>.  ICS 213 Exercise Formatting</w:t>
      </w:r>
    </w:p>
    <w:p w14:paraId="7EB0BEEC" w14:textId="5D9965E2" w:rsidR="003912A2" w:rsidRDefault="003912A2" w:rsidP="003912A2"/>
    <w:p w14:paraId="78E0EB2A" w14:textId="77777777" w:rsidR="003912A2" w:rsidRDefault="003912A2" w:rsidP="003912A2">
      <w:pPr>
        <w:pStyle w:val="Figure"/>
      </w:pPr>
      <w:r>
        <w:lastRenderedPageBreak/>
        <w:drawing>
          <wp:inline distT="0" distB="0" distL="0" distR="0" wp14:anchorId="5F434235" wp14:editId="161DDB4D">
            <wp:extent cx="5943600" cy="3707113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7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E67C92" w14:textId="2E9C81E9" w:rsidR="003912A2" w:rsidRDefault="003912A2" w:rsidP="003912A2">
      <w:pPr>
        <w:pStyle w:val="Caption"/>
      </w:pPr>
      <w:bookmarkStart w:id="4" w:name="_Ref126157708"/>
      <w:r>
        <w:t xml:space="preserve">Figure </w:t>
      </w:r>
      <w:fldSimple w:instr=" SEQ Figure \* ARABIC ">
        <w:r>
          <w:rPr>
            <w:noProof/>
          </w:rPr>
          <w:t>4</w:t>
        </w:r>
      </w:fldSimple>
      <w:bookmarkEnd w:id="4"/>
      <w:r>
        <w:t>.  Winlink ICS 213 Exercise Message</w:t>
      </w:r>
    </w:p>
    <w:p w14:paraId="45309499" w14:textId="77777777" w:rsidR="00C119AE" w:rsidRPr="00C119AE" w:rsidRDefault="00C119AE" w:rsidP="00C119AE"/>
    <w:p w14:paraId="68D89EFC" w14:textId="77777777" w:rsidR="00C119AE" w:rsidRDefault="00C119AE" w:rsidP="00C119AE">
      <w:pPr>
        <w:pStyle w:val="Heading2"/>
      </w:pPr>
      <w:bookmarkStart w:id="5" w:name="_Toc108704647"/>
      <w:bookmarkStart w:id="6" w:name="_Ref108704763"/>
      <w:r>
        <w:t xml:space="preserve">Configure Winlink to annotate </w:t>
      </w:r>
      <w:r w:rsidRPr="00EB76EF">
        <w:rPr>
          <w:i/>
          <w:iCs/>
        </w:rPr>
        <w:t>Priority</w:t>
      </w:r>
      <w:r>
        <w:t xml:space="preserve">, </w:t>
      </w:r>
      <w:r w:rsidRPr="00EB76EF">
        <w:rPr>
          <w:i/>
          <w:iCs/>
        </w:rPr>
        <w:t>Immediate</w:t>
      </w:r>
      <w:r>
        <w:t xml:space="preserve">, and </w:t>
      </w:r>
      <w:r w:rsidRPr="00EB76EF">
        <w:rPr>
          <w:i/>
          <w:iCs/>
        </w:rPr>
        <w:t>Flash</w:t>
      </w:r>
      <w:r>
        <w:t xml:space="preserve"> messages.</w:t>
      </w:r>
      <w:bookmarkEnd w:id="5"/>
      <w:bookmarkEnd w:id="6"/>
    </w:p>
    <w:p w14:paraId="59581AFD" w14:textId="77777777" w:rsidR="00C119AE" w:rsidRDefault="00C119AE" w:rsidP="00C119AE">
      <w:r>
        <w:t xml:space="preserve">Message traffic with a precedence of </w:t>
      </w:r>
      <w:r w:rsidRPr="006D151F">
        <w:rPr>
          <w:b/>
          <w:bCs/>
          <w:i/>
          <w:iCs/>
        </w:rPr>
        <w:t>Priority</w:t>
      </w:r>
      <w:r>
        <w:t xml:space="preserve">, </w:t>
      </w:r>
      <w:r w:rsidRPr="006D151F">
        <w:rPr>
          <w:b/>
          <w:bCs/>
          <w:i/>
          <w:iCs/>
        </w:rPr>
        <w:t>Immediate</w:t>
      </w:r>
      <w:r>
        <w:t xml:space="preserve">, or </w:t>
      </w:r>
      <w:r w:rsidRPr="006D151F">
        <w:rPr>
          <w:b/>
          <w:bCs/>
          <w:i/>
          <w:iCs/>
        </w:rPr>
        <w:t>Flash</w:t>
      </w:r>
      <w:r>
        <w:t xml:space="preserve"> must be rapidly identified and processed as soon as possible. However, during an activation event, users may encounter a high traffic volume and find it difficult to quickly identify traffic with a high priority precedence. To assist users with the identification of high priority traffic, Winlink can be configured to highlight and sound an audible alarm upon receipt of a </w:t>
      </w:r>
      <w:r w:rsidRPr="00B05BED">
        <w:rPr>
          <w:b/>
          <w:bCs/>
          <w:i/>
          <w:iCs/>
        </w:rPr>
        <w:t>Priority</w:t>
      </w:r>
      <w:r>
        <w:t xml:space="preserve">, </w:t>
      </w:r>
      <w:r w:rsidRPr="00B05BED">
        <w:rPr>
          <w:b/>
          <w:bCs/>
          <w:i/>
          <w:iCs/>
        </w:rPr>
        <w:t>Immediate</w:t>
      </w:r>
      <w:r>
        <w:t xml:space="preserve">, or </w:t>
      </w:r>
      <w:r w:rsidRPr="00B05BED">
        <w:rPr>
          <w:b/>
          <w:bCs/>
          <w:i/>
          <w:iCs/>
        </w:rPr>
        <w:t>Flash</w:t>
      </w:r>
      <w:r>
        <w:rPr>
          <w:b/>
          <w:bCs/>
          <w:i/>
          <w:iCs/>
        </w:rPr>
        <w:t xml:space="preserve"> </w:t>
      </w:r>
      <w:r w:rsidRPr="006D151F">
        <w:t>message.</w:t>
      </w:r>
    </w:p>
    <w:p w14:paraId="0854E8C2" w14:textId="05038312" w:rsidR="00C119AE" w:rsidRDefault="00C119AE" w:rsidP="00C119AE">
      <w:pPr>
        <w:pStyle w:val="outlinea"/>
      </w:pPr>
      <w:r w:rsidRPr="005C14F2">
        <w:t>a.</w:t>
      </w:r>
      <w:r>
        <w:tab/>
        <w:t xml:space="preserve">Use the “Message Notification and Forwarding” option on the Settings pull-down menu to configure Winlink to make a sound when a message is received that has a precedence of </w:t>
      </w:r>
      <w:r w:rsidRPr="00EE7BCC">
        <w:rPr>
          <w:b/>
          <w:bCs/>
          <w:i/>
          <w:iCs/>
        </w:rPr>
        <w:t>Priority</w:t>
      </w:r>
      <w:r>
        <w:t xml:space="preserve"> of higher. Refer to </w:t>
      </w:r>
      <w:r>
        <w:fldChar w:fldCharType="begin"/>
      </w:r>
      <w:r>
        <w:instrText xml:space="preserve"> REF _Ref108704049 \h </w:instrText>
      </w:r>
      <w:r>
        <w:fldChar w:fldCharType="separate"/>
      </w:r>
      <w:r>
        <w:t xml:space="preserve">Figure </w:t>
      </w:r>
      <w:r>
        <w:rPr>
          <w:noProof/>
        </w:rPr>
        <w:t>5</w:t>
      </w:r>
      <w:r>
        <w:fldChar w:fldCharType="end"/>
      </w:r>
      <w:r>
        <w:t>.</w:t>
      </w:r>
    </w:p>
    <w:p w14:paraId="3C721F30" w14:textId="77777777" w:rsidR="00C119AE" w:rsidRDefault="00C119AE" w:rsidP="00C119AE">
      <w:pPr>
        <w:pStyle w:val="outlinea"/>
      </w:pPr>
      <w:r>
        <w:t>b.</w:t>
      </w:r>
      <w:r>
        <w:tab/>
        <w:t>Select a “</w:t>
      </w:r>
      <w:r w:rsidRPr="00EE7BCC">
        <w:rPr>
          <w:i/>
          <w:iCs/>
        </w:rPr>
        <w:t>New message notification sound</w:t>
      </w:r>
      <w:r>
        <w:rPr>
          <w:i/>
          <w:iCs/>
        </w:rPr>
        <w:t>”</w:t>
      </w:r>
      <w:r>
        <w:t xml:space="preserve"> and configure Winlink to repeat the sound until the message is read.</w:t>
      </w:r>
    </w:p>
    <w:p w14:paraId="01233D92" w14:textId="77777777" w:rsidR="00C119AE" w:rsidRPr="00EE7BCC" w:rsidRDefault="00C119AE" w:rsidP="00C119AE">
      <w:pPr>
        <w:rPr>
          <w:i/>
          <w:iCs/>
        </w:rPr>
      </w:pPr>
      <w:r w:rsidRPr="00EE7BCC">
        <w:rPr>
          <w:b/>
          <w:bCs/>
          <w:i/>
          <w:iCs/>
          <w:u w:val="single"/>
        </w:rPr>
        <w:lastRenderedPageBreak/>
        <w:t>NOTE:</w:t>
      </w:r>
      <w:r w:rsidRPr="00EE7BCC">
        <w:rPr>
          <w:i/>
          <w:iCs/>
        </w:rPr>
        <w:t xml:space="preserve">  A </w:t>
      </w:r>
      <w:r>
        <w:rPr>
          <w:i/>
          <w:iCs/>
        </w:rPr>
        <w:t xml:space="preserve">notification </w:t>
      </w:r>
      <w:r w:rsidRPr="00EE7BCC">
        <w:rPr>
          <w:i/>
          <w:iCs/>
        </w:rPr>
        <w:t xml:space="preserve">sound must be selected for Winlink to properly annotate high priority messages. If the </w:t>
      </w:r>
      <w:r>
        <w:rPr>
          <w:i/>
          <w:iCs/>
        </w:rPr>
        <w:t xml:space="preserve">notification </w:t>
      </w:r>
      <w:r w:rsidRPr="00EE7BCC">
        <w:rPr>
          <w:i/>
          <w:iCs/>
        </w:rPr>
        <w:t xml:space="preserve">sound is set to </w:t>
      </w:r>
      <w:r w:rsidRPr="00EE7BCC">
        <w:rPr>
          <w:b/>
          <w:bCs/>
          <w:i/>
          <w:iCs/>
        </w:rPr>
        <w:t>None</w:t>
      </w:r>
      <w:r w:rsidRPr="00EE7BCC">
        <w:rPr>
          <w:i/>
          <w:iCs/>
        </w:rPr>
        <w:t>, messages will not be highlighted.</w:t>
      </w:r>
    </w:p>
    <w:p w14:paraId="3FFDC84E" w14:textId="77777777" w:rsidR="00C119AE" w:rsidRDefault="00C119AE" w:rsidP="00C119AE">
      <w:pPr>
        <w:pStyle w:val="Figure"/>
      </w:pPr>
      <w:r>
        <w:rPr>
          <w:rFonts w:eastAsiaTheme="minorHAnsi"/>
        </w:rPr>
        <w:drawing>
          <wp:inline distT="0" distB="0" distL="0" distR="0" wp14:anchorId="6A10693B" wp14:editId="12A1F898">
            <wp:extent cx="5943600" cy="4650458"/>
            <wp:effectExtent l="19050" t="19050" r="19050" b="17145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71" t="-2769" r="-1933" b="-3295"/>
                    <a:stretch/>
                  </pic:blipFill>
                  <pic:spPr bwMode="auto">
                    <a:xfrm>
                      <a:off x="0" y="0"/>
                      <a:ext cx="5943600" cy="4650458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FA3002" w14:textId="01B54386" w:rsidR="00C119AE" w:rsidRPr="007863D4" w:rsidRDefault="00C119AE" w:rsidP="00C119AE">
      <w:pPr>
        <w:pStyle w:val="Caption"/>
        <w:rPr>
          <w:rFonts w:eastAsiaTheme="minorHAnsi"/>
        </w:rPr>
      </w:pPr>
      <w:bookmarkStart w:id="7" w:name="_Ref108704049"/>
      <w:bookmarkStart w:id="8" w:name="_Toc108704730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  <w:bookmarkEnd w:id="7"/>
      <w:r>
        <w:t>.  Message Notification Settings</w:t>
      </w:r>
      <w:bookmarkEnd w:id="8"/>
    </w:p>
    <w:p w14:paraId="5F30A937" w14:textId="77777777" w:rsidR="00C119AE" w:rsidRPr="00C119AE" w:rsidRDefault="00C119AE" w:rsidP="00C119AE"/>
    <w:p w14:paraId="701E12C8" w14:textId="06D7FAB3" w:rsidR="003912A2" w:rsidRDefault="003912A2" w:rsidP="003912A2">
      <w:pPr>
        <w:pStyle w:val="Heading2"/>
      </w:pPr>
      <w:r>
        <w:t>Message Precedence</w:t>
      </w:r>
    </w:p>
    <w:p w14:paraId="4B904EF6" w14:textId="77777777" w:rsidR="003912A2" w:rsidRDefault="003912A2" w:rsidP="003912A2">
      <w:pPr>
        <w:rPr>
          <w:shd w:val="clear" w:color="auto" w:fill="FFFFFF"/>
        </w:rPr>
      </w:pPr>
      <w:r>
        <w:rPr>
          <w:shd w:val="clear" w:color="auto" w:fill="FFFFFF"/>
        </w:rPr>
        <w:t>During an activation event, prioritizing the flow of information is a critical component of information management. Precedence is the message attribute that enables a user to prioritize each message properly.</w:t>
      </w:r>
    </w:p>
    <w:p w14:paraId="548564ED" w14:textId="1DA4D778" w:rsidR="00A85467" w:rsidRDefault="003912A2" w:rsidP="003912A2">
      <w:r w:rsidRPr="00864AB1">
        <w:rPr>
          <w:shd w:val="clear" w:color="auto" w:fill="FFFFFF"/>
        </w:rPr>
        <w:t xml:space="preserve">Four precedence levels are defined within Winlink. Messages generated by ACS/ARES® will only be assigned a Winlink precedence of ROUTINE, PRIORITY, or IMMEDIATE. </w:t>
      </w:r>
      <w:r w:rsidRPr="00EE6D44">
        <w:rPr>
          <w:u w:val="single"/>
          <w:shd w:val="clear" w:color="auto" w:fill="FFFFFF"/>
        </w:rPr>
        <w:t xml:space="preserve">Under no </w:t>
      </w:r>
      <w:r w:rsidRPr="00EE6D44">
        <w:rPr>
          <w:u w:val="single"/>
          <w:shd w:val="clear" w:color="auto" w:fill="FFFFFF"/>
        </w:rPr>
        <w:lastRenderedPageBreak/>
        <w:t>circumstances will any message be assigned a Winlink precedence of FLASH</w:t>
      </w:r>
      <w:r w:rsidRPr="00864AB1">
        <w:rPr>
          <w:shd w:val="clear" w:color="auto" w:fill="FFFFFF"/>
        </w:rPr>
        <w:t>.</w:t>
      </w:r>
      <w:r>
        <w:rPr>
          <w:shd w:val="clear" w:color="auto" w:fill="FFFFFF"/>
        </w:rPr>
        <w:t xml:space="preserve"> When creating a new message,</w:t>
      </w:r>
      <w:r w:rsidRPr="00864AB1">
        <w:rPr>
          <w:shd w:val="clear" w:color="auto" w:fill="FFFFFF"/>
        </w:rPr>
        <w:t xml:space="preserve"> </w:t>
      </w:r>
      <w:r w:rsidRPr="00EE6D44">
        <w:fldChar w:fldCharType="begin"/>
      </w:r>
      <w:r w:rsidRPr="00EE6D44">
        <w:instrText xml:space="preserve"> REF _Ref73891534 \h  \* MERGEFORMAT </w:instrText>
      </w:r>
      <w:r w:rsidRPr="00EE6D44">
        <w:fldChar w:fldCharType="separate"/>
      </w:r>
      <w:r>
        <w:t xml:space="preserve">Table </w:t>
      </w:r>
      <w:r>
        <w:rPr>
          <w:noProof/>
        </w:rPr>
        <w:t>I</w:t>
      </w:r>
      <w:r w:rsidRPr="00EE6D44">
        <w:fldChar w:fldCharType="end"/>
      </w:r>
      <w:r w:rsidRPr="00EE6D44">
        <w:t xml:space="preserve"> should be used to identify the Winlink precedence that corresponds to the appropriate ARRL</w:t>
      </w:r>
      <w:r w:rsidRPr="00EE6D44">
        <w:rPr>
          <w:rFonts w:cstheme="minorHAnsi"/>
        </w:rPr>
        <w:t>®</w:t>
      </w:r>
      <w:r w:rsidRPr="00EE6D44">
        <w:t xml:space="preserve"> NTS</w:t>
      </w:r>
      <w:r w:rsidRPr="00EE6D44">
        <w:rPr>
          <w:rFonts w:cstheme="minorHAnsi"/>
        </w:rPr>
        <w:t>™</w:t>
      </w:r>
      <w:r w:rsidRPr="00EE6D44">
        <w:t xml:space="preserve"> precedence definition.</w:t>
      </w:r>
    </w:p>
    <w:p w14:paraId="20E8CA47" w14:textId="00D4F814" w:rsidR="00A85467" w:rsidRDefault="00A85467" w:rsidP="003912A2">
      <w:pPr>
        <w:rPr>
          <w:i/>
          <w:iCs/>
          <w:color w:val="4472C4" w:themeColor="accent1"/>
        </w:rPr>
      </w:pPr>
      <w:r w:rsidRPr="00A85467">
        <w:rPr>
          <w:b/>
          <w:bCs/>
          <w:i/>
          <w:iCs/>
          <w:color w:val="4472C4" w:themeColor="accent1"/>
          <w:u w:val="single"/>
        </w:rPr>
        <w:t>NOTE</w:t>
      </w:r>
      <w:r w:rsidRPr="00A85467">
        <w:rPr>
          <w:b/>
          <w:bCs/>
          <w:i/>
          <w:iCs/>
          <w:color w:val="4472C4" w:themeColor="accent1"/>
        </w:rPr>
        <w:t xml:space="preserve">: </w:t>
      </w:r>
      <w:r w:rsidRPr="00A85467">
        <w:rPr>
          <w:i/>
          <w:iCs/>
          <w:color w:val="4472C4" w:themeColor="accent1"/>
        </w:rPr>
        <w:t xml:space="preserve">A space character must proceed to </w:t>
      </w:r>
      <w:r>
        <w:rPr>
          <w:i/>
          <w:iCs/>
          <w:color w:val="4472C4" w:themeColor="accent1"/>
        </w:rPr>
        <w:t>precedence flag in the subject line.</w:t>
      </w:r>
    </w:p>
    <w:p w14:paraId="053DC979" w14:textId="64C4F33D" w:rsidR="00A85467" w:rsidRPr="00C119AE" w:rsidRDefault="00A85467" w:rsidP="00C119AE">
      <w:pPr>
        <w:tabs>
          <w:tab w:val="left" w:pos="1440"/>
        </w:tabs>
        <w:spacing w:line="240" w:lineRule="auto"/>
        <w:ind w:left="720"/>
        <w:rPr>
          <w:i/>
          <w:iCs/>
          <w:color w:val="538135" w:themeColor="accent6" w:themeShade="BF"/>
        </w:rPr>
      </w:pPr>
      <w:r w:rsidRPr="00C119AE">
        <w:rPr>
          <w:i/>
          <w:iCs/>
          <w:color w:val="538135" w:themeColor="accent6" w:themeShade="BF"/>
          <w:u w:val="single"/>
        </w:rPr>
        <w:t>Good:</w:t>
      </w:r>
      <w:r w:rsidRPr="00C119AE">
        <w:rPr>
          <w:i/>
          <w:iCs/>
          <w:color w:val="538135" w:themeColor="accent6" w:themeShade="BF"/>
        </w:rPr>
        <w:tab/>
        <w:t>Subject: this is a test message P/</w:t>
      </w:r>
    </w:p>
    <w:p w14:paraId="24CE5F81" w14:textId="0C401AB7" w:rsidR="00A85467" w:rsidRPr="00C119AE" w:rsidRDefault="00A85467" w:rsidP="00C119AE">
      <w:pPr>
        <w:tabs>
          <w:tab w:val="left" w:pos="1440"/>
        </w:tabs>
        <w:ind w:left="720"/>
        <w:rPr>
          <w:i/>
          <w:iCs/>
          <w:color w:val="FF0000"/>
        </w:rPr>
      </w:pPr>
      <w:r w:rsidRPr="00C119AE">
        <w:rPr>
          <w:i/>
          <w:iCs/>
          <w:color w:val="FF0000"/>
          <w:u w:val="single"/>
        </w:rPr>
        <w:t>Bad:</w:t>
      </w:r>
      <w:r w:rsidRPr="00C119AE">
        <w:rPr>
          <w:i/>
          <w:iCs/>
          <w:color w:val="FF0000"/>
        </w:rPr>
        <w:tab/>
        <w:t>Subject: this is a test messageP/</w:t>
      </w:r>
    </w:p>
    <w:p w14:paraId="7A320BDB" w14:textId="1C7DCB31" w:rsidR="003912A2" w:rsidRPr="00EE6D44" w:rsidRDefault="003912A2" w:rsidP="003912A2">
      <w:pPr>
        <w:rPr>
          <w:rFonts w:ascii="Calibri" w:eastAsiaTheme="minorHAnsi" w:hAnsi="Calibri" w:cs="Calibri"/>
        </w:rPr>
      </w:pPr>
      <w:r>
        <w:t xml:space="preserve">For additional information about message precedence, refer to paragraph 5.1.2 of the </w:t>
      </w:r>
      <w:r w:rsidRPr="00EE6D44">
        <w:rPr>
          <w:rFonts w:ascii="Calibri" w:eastAsiaTheme="minorHAnsi" w:hAnsi="Calibri" w:cs="Calibri"/>
          <w:i/>
          <w:iCs/>
        </w:rPr>
        <w:t>Pinellas County ACS/ARES® Emergency Communication Plan and Standard Operating Procedures</w:t>
      </w:r>
      <w:r>
        <w:rPr>
          <w:rFonts w:ascii="Calibri" w:eastAsiaTheme="minorHAnsi" w:hAnsi="Calibri" w:cs="Calibri"/>
        </w:rPr>
        <w:t xml:space="preserve"> document.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975"/>
        <w:gridCol w:w="1889"/>
        <w:gridCol w:w="2241"/>
        <w:gridCol w:w="2700"/>
      </w:tblGrid>
      <w:tr w:rsidR="003912A2" w:rsidRPr="007E2AF9" w14:paraId="5D789A74" w14:textId="77777777" w:rsidTr="00150EE3">
        <w:trPr>
          <w:tblHeader/>
          <w:jc w:val="center"/>
        </w:trPr>
        <w:tc>
          <w:tcPr>
            <w:tcW w:w="8805" w:type="dxa"/>
            <w:gridSpan w:val="4"/>
            <w:tcBorders>
              <w:top w:val="single" w:sz="12" w:space="0" w:color="auto"/>
              <w:bottom w:val="double" w:sz="4" w:space="0" w:color="auto"/>
            </w:tcBorders>
          </w:tcPr>
          <w:p w14:paraId="6CFDBE40" w14:textId="51333511" w:rsidR="003912A2" w:rsidRPr="007E2AF9" w:rsidRDefault="003912A2" w:rsidP="003912A2">
            <w:pPr>
              <w:pStyle w:val="TableTitle"/>
              <w:keepNext/>
              <w:jc w:val="center"/>
            </w:pPr>
            <w:bookmarkStart w:id="9" w:name="_Ref73891534"/>
            <w:bookmarkStart w:id="10" w:name="_Toc108704755"/>
            <w:r>
              <w:t xml:space="preserve">Table </w:t>
            </w:r>
            <w:r>
              <w:fldChar w:fldCharType="begin"/>
            </w:r>
            <w:r>
              <w:instrText xml:space="preserve"> SEQ Table \* ROMAN </w:instrText>
            </w:r>
            <w:r>
              <w:fldChar w:fldCharType="separate"/>
            </w:r>
            <w:r>
              <w:rPr>
                <w:noProof/>
              </w:rPr>
              <w:t>I</w:t>
            </w:r>
            <w:r>
              <w:rPr>
                <w:noProof/>
              </w:rPr>
              <w:fldChar w:fldCharType="end"/>
            </w:r>
            <w:bookmarkEnd w:id="9"/>
            <w:r>
              <w:t>.  WINLINK Message Precedence</w:t>
            </w:r>
            <w:bookmarkEnd w:id="10"/>
          </w:p>
        </w:tc>
      </w:tr>
      <w:tr w:rsidR="003912A2" w:rsidRPr="007E2AF9" w14:paraId="05B2204B" w14:textId="77777777" w:rsidTr="00150EE3">
        <w:trPr>
          <w:tblHeader/>
          <w:jc w:val="center"/>
        </w:trPr>
        <w:tc>
          <w:tcPr>
            <w:tcW w:w="1975" w:type="dxa"/>
            <w:tcBorders>
              <w:top w:val="single" w:sz="12" w:space="0" w:color="auto"/>
              <w:bottom w:val="double" w:sz="4" w:space="0" w:color="auto"/>
            </w:tcBorders>
            <w:vAlign w:val="bottom"/>
          </w:tcPr>
          <w:p w14:paraId="76CA420F" w14:textId="77777777" w:rsidR="003912A2" w:rsidRPr="007E2AF9" w:rsidRDefault="003912A2" w:rsidP="00150EE3">
            <w:pPr>
              <w:pStyle w:val="TableTitle"/>
              <w:keepNext/>
            </w:pPr>
            <w:r>
              <w:t>Winlink Precedence</w:t>
            </w:r>
          </w:p>
        </w:tc>
        <w:tc>
          <w:tcPr>
            <w:tcW w:w="1889" w:type="dxa"/>
            <w:tcBorders>
              <w:top w:val="single" w:sz="12" w:space="0" w:color="auto"/>
              <w:bottom w:val="double" w:sz="4" w:space="0" w:color="auto"/>
            </w:tcBorders>
            <w:vAlign w:val="bottom"/>
          </w:tcPr>
          <w:p w14:paraId="48552532" w14:textId="77777777" w:rsidR="003912A2" w:rsidRPr="007E2AF9" w:rsidRDefault="003912A2" w:rsidP="00150EE3">
            <w:pPr>
              <w:pStyle w:val="TableTitle"/>
              <w:keepNext/>
            </w:pPr>
            <w:r w:rsidRPr="007E2AF9">
              <w:t>ARRL</w:t>
            </w:r>
            <w:r>
              <w:rPr>
                <w:rFonts w:cstheme="minorHAnsi"/>
              </w:rPr>
              <w:t>®</w:t>
            </w:r>
            <w:r w:rsidRPr="007E2AF9">
              <w:t xml:space="preserve"> NTS</w:t>
            </w:r>
            <w:r>
              <w:rPr>
                <w:rFonts w:cstheme="minorHAnsi"/>
              </w:rPr>
              <w:t>™</w:t>
            </w:r>
            <w:r w:rsidRPr="007E2AF9">
              <w:t xml:space="preserve"> </w:t>
            </w:r>
            <w:r>
              <w:t>Precedence</w:t>
            </w:r>
          </w:p>
        </w:tc>
        <w:tc>
          <w:tcPr>
            <w:tcW w:w="2241" w:type="dxa"/>
            <w:tcBorders>
              <w:top w:val="single" w:sz="12" w:space="0" w:color="auto"/>
              <w:bottom w:val="double" w:sz="4" w:space="0" w:color="auto"/>
            </w:tcBorders>
            <w:vAlign w:val="bottom"/>
          </w:tcPr>
          <w:p w14:paraId="0580D0CD" w14:textId="77777777" w:rsidR="003912A2" w:rsidRPr="007E2AF9" w:rsidRDefault="003912A2" w:rsidP="00150EE3">
            <w:pPr>
              <w:pStyle w:val="TableTitle"/>
              <w:keepNext/>
            </w:pPr>
            <w:r w:rsidRPr="007E2AF9">
              <w:t xml:space="preserve">SUBJECT LINE </w:t>
            </w:r>
            <w:r>
              <w:t>Priority Indicator</w:t>
            </w:r>
          </w:p>
        </w:tc>
        <w:tc>
          <w:tcPr>
            <w:tcW w:w="2700" w:type="dxa"/>
            <w:tcBorders>
              <w:top w:val="single" w:sz="12" w:space="0" w:color="auto"/>
              <w:bottom w:val="double" w:sz="4" w:space="0" w:color="auto"/>
            </w:tcBorders>
            <w:vAlign w:val="bottom"/>
          </w:tcPr>
          <w:p w14:paraId="39D6EF96" w14:textId="77777777" w:rsidR="003912A2" w:rsidRPr="007E2AF9" w:rsidRDefault="003912A2" w:rsidP="00150EE3">
            <w:pPr>
              <w:pStyle w:val="TableTitle"/>
              <w:keepNext/>
            </w:pPr>
            <w:r>
              <w:t>Notes</w:t>
            </w:r>
          </w:p>
        </w:tc>
      </w:tr>
      <w:tr w:rsidR="003912A2" w14:paraId="3366397E" w14:textId="77777777" w:rsidTr="00150EE3">
        <w:trPr>
          <w:jc w:val="center"/>
        </w:trPr>
        <w:tc>
          <w:tcPr>
            <w:tcW w:w="1975" w:type="dxa"/>
            <w:tcBorders>
              <w:top w:val="double" w:sz="4" w:space="0" w:color="auto"/>
            </w:tcBorders>
          </w:tcPr>
          <w:p w14:paraId="1D8D85B6" w14:textId="77777777" w:rsidR="003912A2" w:rsidRDefault="003912A2" w:rsidP="00150EE3">
            <w:pPr>
              <w:pStyle w:val="TableText"/>
            </w:pPr>
            <w:r>
              <w:t>FLASH (Z)</w:t>
            </w:r>
          </w:p>
        </w:tc>
        <w:tc>
          <w:tcPr>
            <w:tcW w:w="1889" w:type="dxa"/>
            <w:tcBorders>
              <w:top w:val="double" w:sz="4" w:space="0" w:color="auto"/>
            </w:tcBorders>
          </w:tcPr>
          <w:p w14:paraId="594F4DE3" w14:textId="77777777" w:rsidR="003912A2" w:rsidRDefault="003912A2" w:rsidP="00150EE3">
            <w:pPr>
              <w:pStyle w:val="TableText"/>
            </w:pPr>
            <w:r>
              <w:t>N/A</w:t>
            </w:r>
          </w:p>
        </w:tc>
        <w:tc>
          <w:tcPr>
            <w:tcW w:w="2241" w:type="dxa"/>
            <w:tcBorders>
              <w:top w:val="double" w:sz="4" w:space="0" w:color="auto"/>
            </w:tcBorders>
          </w:tcPr>
          <w:p w14:paraId="526BF533" w14:textId="77777777" w:rsidR="003912A2" w:rsidRDefault="003912A2" w:rsidP="00150EE3">
            <w:pPr>
              <w:pStyle w:val="TableText"/>
              <w:jc w:val="center"/>
            </w:pPr>
            <w:r>
              <w:t>Z/</w:t>
            </w:r>
          </w:p>
        </w:tc>
        <w:tc>
          <w:tcPr>
            <w:tcW w:w="2700" w:type="dxa"/>
            <w:tcBorders>
              <w:top w:val="double" w:sz="4" w:space="0" w:color="auto"/>
            </w:tcBorders>
          </w:tcPr>
          <w:p w14:paraId="12AA8969" w14:textId="77777777" w:rsidR="003912A2" w:rsidRPr="00EF3476" w:rsidRDefault="003912A2" w:rsidP="00150EE3">
            <w:pPr>
              <w:pStyle w:val="TableText"/>
              <w:rPr>
                <w:b/>
                <w:bCs/>
                <w:i/>
                <w:iCs/>
              </w:rPr>
            </w:pPr>
            <w:r w:rsidRPr="007863D4">
              <w:rPr>
                <w:b/>
                <w:bCs/>
                <w:i/>
                <w:iCs/>
                <w:color w:val="FF0000"/>
              </w:rPr>
              <w:t>DO NOT USE</w:t>
            </w:r>
          </w:p>
        </w:tc>
      </w:tr>
      <w:tr w:rsidR="003912A2" w14:paraId="633540E7" w14:textId="77777777" w:rsidTr="00150EE3">
        <w:trPr>
          <w:jc w:val="center"/>
        </w:trPr>
        <w:tc>
          <w:tcPr>
            <w:tcW w:w="1975" w:type="dxa"/>
          </w:tcPr>
          <w:p w14:paraId="73B86106" w14:textId="77777777" w:rsidR="003912A2" w:rsidRDefault="003912A2" w:rsidP="00150EE3">
            <w:pPr>
              <w:pStyle w:val="TableText"/>
            </w:pPr>
            <w:r>
              <w:t>IMMEDIATE (O)</w:t>
            </w:r>
          </w:p>
        </w:tc>
        <w:tc>
          <w:tcPr>
            <w:tcW w:w="1889" w:type="dxa"/>
          </w:tcPr>
          <w:p w14:paraId="036F239C" w14:textId="77777777" w:rsidR="003912A2" w:rsidRDefault="003912A2" w:rsidP="00150EE3">
            <w:pPr>
              <w:pStyle w:val="TableText"/>
            </w:pPr>
            <w:r>
              <w:t>EMERGENCY</w:t>
            </w:r>
          </w:p>
        </w:tc>
        <w:tc>
          <w:tcPr>
            <w:tcW w:w="2241" w:type="dxa"/>
          </w:tcPr>
          <w:p w14:paraId="59B5D809" w14:textId="77777777" w:rsidR="003912A2" w:rsidRDefault="003912A2" w:rsidP="00150EE3">
            <w:pPr>
              <w:pStyle w:val="TableText"/>
              <w:jc w:val="center"/>
            </w:pPr>
            <w:r>
              <w:t>O/</w:t>
            </w:r>
          </w:p>
        </w:tc>
        <w:tc>
          <w:tcPr>
            <w:tcW w:w="2700" w:type="dxa"/>
          </w:tcPr>
          <w:p w14:paraId="302DAC3C" w14:textId="77777777" w:rsidR="003912A2" w:rsidRDefault="003912A2" w:rsidP="00150EE3">
            <w:pPr>
              <w:pStyle w:val="TableText"/>
            </w:pPr>
          </w:p>
        </w:tc>
      </w:tr>
      <w:tr w:rsidR="003912A2" w14:paraId="67188009" w14:textId="77777777" w:rsidTr="00150EE3">
        <w:trPr>
          <w:jc w:val="center"/>
        </w:trPr>
        <w:tc>
          <w:tcPr>
            <w:tcW w:w="1975" w:type="dxa"/>
          </w:tcPr>
          <w:p w14:paraId="0D07C639" w14:textId="77777777" w:rsidR="003912A2" w:rsidRDefault="003912A2" w:rsidP="00150EE3">
            <w:pPr>
              <w:pStyle w:val="TableText"/>
            </w:pPr>
            <w:r>
              <w:t>PRIORITY (P)</w:t>
            </w:r>
          </w:p>
        </w:tc>
        <w:tc>
          <w:tcPr>
            <w:tcW w:w="1889" w:type="dxa"/>
          </w:tcPr>
          <w:p w14:paraId="7E4C262F" w14:textId="77777777" w:rsidR="003912A2" w:rsidRDefault="003912A2" w:rsidP="00150EE3">
            <w:pPr>
              <w:pStyle w:val="TableText"/>
            </w:pPr>
            <w:r>
              <w:t>PRIORITY</w:t>
            </w:r>
          </w:p>
        </w:tc>
        <w:tc>
          <w:tcPr>
            <w:tcW w:w="2241" w:type="dxa"/>
          </w:tcPr>
          <w:p w14:paraId="4A61E318" w14:textId="77777777" w:rsidR="003912A2" w:rsidRDefault="003912A2" w:rsidP="00150EE3">
            <w:pPr>
              <w:pStyle w:val="TableText"/>
              <w:jc w:val="center"/>
            </w:pPr>
            <w:r>
              <w:t>P/</w:t>
            </w:r>
          </w:p>
        </w:tc>
        <w:tc>
          <w:tcPr>
            <w:tcW w:w="2700" w:type="dxa"/>
          </w:tcPr>
          <w:p w14:paraId="2851D9AD" w14:textId="77777777" w:rsidR="003912A2" w:rsidRDefault="003912A2" w:rsidP="00150EE3">
            <w:pPr>
              <w:pStyle w:val="TableText"/>
            </w:pPr>
          </w:p>
        </w:tc>
      </w:tr>
      <w:tr w:rsidR="003912A2" w14:paraId="07B2E678" w14:textId="77777777" w:rsidTr="00150EE3">
        <w:trPr>
          <w:jc w:val="center"/>
        </w:trPr>
        <w:tc>
          <w:tcPr>
            <w:tcW w:w="1975" w:type="dxa"/>
          </w:tcPr>
          <w:p w14:paraId="31F4D055" w14:textId="77777777" w:rsidR="003912A2" w:rsidRDefault="003912A2" w:rsidP="00150EE3">
            <w:pPr>
              <w:pStyle w:val="TableText"/>
            </w:pPr>
            <w:r>
              <w:t>ROUTINE (R)</w:t>
            </w:r>
          </w:p>
        </w:tc>
        <w:tc>
          <w:tcPr>
            <w:tcW w:w="1889" w:type="dxa"/>
          </w:tcPr>
          <w:p w14:paraId="17E91869" w14:textId="77777777" w:rsidR="003912A2" w:rsidRDefault="003912A2" w:rsidP="00150EE3">
            <w:pPr>
              <w:pStyle w:val="TableText"/>
            </w:pPr>
            <w:r>
              <w:t>ROUTINE</w:t>
            </w:r>
          </w:p>
        </w:tc>
        <w:tc>
          <w:tcPr>
            <w:tcW w:w="2241" w:type="dxa"/>
          </w:tcPr>
          <w:p w14:paraId="645A2B37" w14:textId="77777777" w:rsidR="003912A2" w:rsidRDefault="003912A2" w:rsidP="00150EE3">
            <w:pPr>
              <w:pStyle w:val="TableText"/>
              <w:jc w:val="center"/>
            </w:pPr>
            <w:r>
              <w:t>R/</w:t>
            </w:r>
          </w:p>
        </w:tc>
        <w:tc>
          <w:tcPr>
            <w:tcW w:w="2700" w:type="dxa"/>
          </w:tcPr>
          <w:p w14:paraId="7238CA39" w14:textId="77777777" w:rsidR="003912A2" w:rsidRDefault="003912A2" w:rsidP="00150EE3">
            <w:pPr>
              <w:pStyle w:val="TableText"/>
            </w:pPr>
            <w:r>
              <w:t>Default for all messages</w:t>
            </w:r>
          </w:p>
        </w:tc>
      </w:tr>
    </w:tbl>
    <w:p w14:paraId="26B9489F" w14:textId="77777777" w:rsidR="003912A2" w:rsidRPr="003912A2" w:rsidRDefault="003912A2" w:rsidP="003912A2"/>
    <w:sectPr w:rsidR="003912A2" w:rsidRPr="003912A2" w:rsidSect="00DB4787">
      <w:headerReference w:type="default" r:id="rId14"/>
      <w:footerReference w:type="default" r:id="rId15"/>
      <w:pgSz w:w="12240" w:h="15840"/>
      <w:pgMar w:top="187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18AF2" w14:textId="77777777" w:rsidR="008874D8" w:rsidRDefault="008874D8" w:rsidP="00A15C8B">
      <w:pPr>
        <w:spacing w:after="0" w:line="240" w:lineRule="auto"/>
      </w:pPr>
      <w:r>
        <w:separator/>
      </w:r>
    </w:p>
  </w:endnote>
  <w:endnote w:type="continuationSeparator" w:id="0">
    <w:p w14:paraId="0AE4013C" w14:textId="77777777" w:rsidR="008874D8" w:rsidRDefault="008874D8" w:rsidP="00A15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28481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87C8F9" w14:textId="1C3B0449" w:rsidR="00A24AFD" w:rsidRDefault="00A24AFD" w:rsidP="00A24AF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0EBE96" w14:textId="77777777" w:rsidR="008874D8" w:rsidRDefault="008874D8" w:rsidP="00A15C8B">
      <w:pPr>
        <w:spacing w:after="0" w:line="240" w:lineRule="auto"/>
      </w:pPr>
      <w:r>
        <w:separator/>
      </w:r>
    </w:p>
  </w:footnote>
  <w:footnote w:type="continuationSeparator" w:id="0">
    <w:p w14:paraId="143A29CB" w14:textId="77777777" w:rsidR="008874D8" w:rsidRDefault="008874D8" w:rsidP="00A15C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8A3C0" w14:textId="628B3430" w:rsidR="00A24AFD" w:rsidRDefault="00A24AFD" w:rsidP="003912A2">
    <w:pPr>
      <w:pStyle w:val="Header"/>
      <w:jc w:val="center"/>
    </w:pPr>
    <w:r>
      <w:t xml:space="preserve">Pinellas ACS/ARES® Winlink Training Net – </w:t>
    </w:r>
    <w:r w:rsidR="003912A2">
      <w:t>February</w:t>
    </w:r>
    <w:r w:rsidR="00A250BD">
      <w:t xml:space="preserve"> </w:t>
    </w:r>
    <w:r w:rsidR="003912A2">
      <w:t>1</w:t>
    </w:r>
    <w:r w:rsidR="003912A2" w:rsidRPr="003912A2">
      <w:rPr>
        <w:vertAlign w:val="superscript"/>
      </w:rPr>
      <w:t>st</w:t>
    </w:r>
    <w:r>
      <w:t>, 202</w:t>
    </w:r>
    <w:r w:rsidR="00C51010"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D3167"/>
    <w:multiLevelType w:val="multilevel"/>
    <w:tmpl w:val="163A0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82775B"/>
    <w:multiLevelType w:val="multilevel"/>
    <w:tmpl w:val="44F244C6"/>
    <w:lvl w:ilvl="0">
      <w:start w:val="1"/>
      <w:numFmt w:val="decimal"/>
      <w:pStyle w:val="Heading1"/>
      <w:lvlText w:val="%1"/>
      <w:lvlJc w:val="left"/>
      <w:pPr>
        <w:ind w:left="979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AD01F05"/>
    <w:multiLevelType w:val="hybridMultilevel"/>
    <w:tmpl w:val="3C9ED850"/>
    <w:lvl w:ilvl="0" w:tplc="1D2EF628">
      <w:start w:val="1"/>
      <w:numFmt w:val="decimal"/>
      <w:pStyle w:val="AppendixHeading1"/>
      <w:lvlText w:val="A-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297481"/>
    <w:multiLevelType w:val="multilevel"/>
    <w:tmpl w:val="A5702964"/>
    <w:styleLink w:val="Appendix"/>
    <w:lvl w:ilvl="0">
      <w:start w:val="1"/>
      <w:numFmt w:val="upperLetter"/>
      <w:pStyle w:val="Appendix1"/>
      <w:lvlText w:val="%1"/>
      <w:lvlJc w:val="left"/>
      <w:pPr>
        <w:ind w:left="432" w:hanging="432"/>
      </w:pPr>
      <w:rPr>
        <w:rFonts w:ascii="Calibri Light" w:hAnsi="Calibri Light"/>
        <w:sz w:val="36"/>
      </w:rPr>
    </w:lvl>
    <w:lvl w:ilvl="1">
      <w:start w:val="1"/>
      <w:numFmt w:val="decimal"/>
      <w:pStyle w:val="Appendix2"/>
      <w:lvlText w:val="%1.%2"/>
      <w:lvlJc w:val="left"/>
      <w:pPr>
        <w:ind w:left="576" w:hanging="576"/>
      </w:pPr>
    </w:lvl>
    <w:lvl w:ilvl="2">
      <w:start w:val="1"/>
      <w:numFmt w:val="decimal"/>
      <w:pStyle w:val="Appendix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4A96197C"/>
    <w:multiLevelType w:val="multilevel"/>
    <w:tmpl w:val="A5702964"/>
    <w:numStyleLink w:val="Appendix"/>
  </w:abstractNum>
  <w:abstractNum w:abstractNumId="5" w15:restartNumberingAfterBreak="0">
    <w:nsid w:val="66AC1F2C"/>
    <w:multiLevelType w:val="multilevel"/>
    <w:tmpl w:val="2BFCE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D506993"/>
    <w:multiLevelType w:val="hybridMultilevel"/>
    <w:tmpl w:val="E2E4D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EE3EB6"/>
    <w:multiLevelType w:val="hybridMultilevel"/>
    <w:tmpl w:val="2FAAD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6354291">
    <w:abstractNumId w:val="0"/>
  </w:num>
  <w:num w:numId="2" w16cid:durableId="1309019398">
    <w:abstractNumId w:val="6"/>
  </w:num>
  <w:num w:numId="3" w16cid:durableId="1887641552">
    <w:abstractNumId w:val="3"/>
  </w:num>
  <w:num w:numId="4" w16cid:durableId="59987149">
    <w:abstractNumId w:val="4"/>
  </w:num>
  <w:num w:numId="5" w16cid:durableId="539821599">
    <w:abstractNumId w:val="4"/>
  </w:num>
  <w:num w:numId="6" w16cid:durableId="215896842">
    <w:abstractNumId w:val="4"/>
  </w:num>
  <w:num w:numId="7" w16cid:durableId="1164201857">
    <w:abstractNumId w:val="2"/>
  </w:num>
  <w:num w:numId="8" w16cid:durableId="126893378">
    <w:abstractNumId w:val="1"/>
  </w:num>
  <w:num w:numId="9" w16cid:durableId="1596939177">
    <w:abstractNumId w:val="1"/>
  </w:num>
  <w:num w:numId="10" w16cid:durableId="127819774">
    <w:abstractNumId w:val="1"/>
  </w:num>
  <w:num w:numId="11" w16cid:durableId="497119308">
    <w:abstractNumId w:val="1"/>
  </w:num>
  <w:num w:numId="12" w16cid:durableId="237055956">
    <w:abstractNumId w:val="1"/>
  </w:num>
  <w:num w:numId="13" w16cid:durableId="1691567658">
    <w:abstractNumId w:val="1"/>
  </w:num>
  <w:num w:numId="14" w16cid:durableId="1075519365">
    <w:abstractNumId w:val="1"/>
  </w:num>
  <w:num w:numId="15" w16cid:durableId="742145891">
    <w:abstractNumId w:val="1"/>
  </w:num>
  <w:num w:numId="16" w16cid:durableId="117719828">
    <w:abstractNumId w:val="1"/>
  </w:num>
  <w:num w:numId="17" w16cid:durableId="981231757">
    <w:abstractNumId w:val="5"/>
  </w:num>
  <w:num w:numId="18" w16cid:durableId="170960479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2FF"/>
    <w:rsid w:val="00000831"/>
    <w:rsid w:val="00010C9D"/>
    <w:rsid w:val="000117A3"/>
    <w:rsid w:val="00014B3C"/>
    <w:rsid w:val="00021173"/>
    <w:rsid w:val="00021842"/>
    <w:rsid w:val="00023987"/>
    <w:rsid w:val="0002635E"/>
    <w:rsid w:val="00026B0E"/>
    <w:rsid w:val="000316DE"/>
    <w:rsid w:val="00032FA2"/>
    <w:rsid w:val="000344BD"/>
    <w:rsid w:val="00036BFB"/>
    <w:rsid w:val="000402AF"/>
    <w:rsid w:val="0004147C"/>
    <w:rsid w:val="00044BB5"/>
    <w:rsid w:val="00046FF1"/>
    <w:rsid w:val="00050C91"/>
    <w:rsid w:val="000555ED"/>
    <w:rsid w:val="00061ADE"/>
    <w:rsid w:val="000851F1"/>
    <w:rsid w:val="00091A35"/>
    <w:rsid w:val="000A2DE3"/>
    <w:rsid w:val="000A3E42"/>
    <w:rsid w:val="000A58B9"/>
    <w:rsid w:val="000A5FAB"/>
    <w:rsid w:val="000A6E9C"/>
    <w:rsid w:val="000A715C"/>
    <w:rsid w:val="000A73C1"/>
    <w:rsid w:val="000B17EC"/>
    <w:rsid w:val="000B252E"/>
    <w:rsid w:val="000B32E8"/>
    <w:rsid w:val="000B4414"/>
    <w:rsid w:val="000B4763"/>
    <w:rsid w:val="000B5C96"/>
    <w:rsid w:val="000B63C9"/>
    <w:rsid w:val="000C10EE"/>
    <w:rsid w:val="000C1A65"/>
    <w:rsid w:val="000D69C1"/>
    <w:rsid w:val="000E0EC3"/>
    <w:rsid w:val="000E3199"/>
    <w:rsid w:val="000E333E"/>
    <w:rsid w:val="000E3578"/>
    <w:rsid w:val="000F1C8A"/>
    <w:rsid w:val="000F50A3"/>
    <w:rsid w:val="00100FC3"/>
    <w:rsid w:val="001026A7"/>
    <w:rsid w:val="00111306"/>
    <w:rsid w:val="0011285A"/>
    <w:rsid w:val="001130D7"/>
    <w:rsid w:val="0011664D"/>
    <w:rsid w:val="001217A4"/>
    <w:rsid w:val="001259D7"/>
    <w:rsid w:val="0013040B"/>
    <w:rsid w:val="00133907"/>
    <w:rsid w:val="00142458"/>
    <w:rsid w:val="00144F84"/>
    <w:rsid w:val="00153774"/>
    <w:rsid w:val="00153A39"/>
    <w:rsid w:val="00156A03"/>
    <w:rsid w:val="0016393D"/>
    <w:rsid w:val="00166FDA"/>
    <w:rsid w:val="00171B82"/>
    <w:rsid w:val="00171C54"/>
    <w:rsid w:val="0017408D"/>
    <w:rsid w:val="001741BE"/>
    <w:rsid w:val="00174381"/>
    <w:rsid w:val="00175668"/>
    <w:rsid w:val="0018670D"/>
    <w:rsid w:val="00194D02"/>
    <w:rsid w:val="00195229"/>
    <w:rsid w:val="001A06FE"/>
    <w:rsid w:val="001A0A23"/>
    <w:rsid w:val="001A0EBE"/>
    <w:rsid w:val="001A17A2"/>
    <w:rsid w:val="001A3B72"/>
    <w:rsid w:val="001A5830"/>
    <w:rsid w:val="001B68A6"/>
    <w:rsid w:val="001C0322"/>
    <w:rsid w:val="001C146B"/>
    <w:rsid w:val="001C65DA"/>
    <w:rsid w:val="001D087A"/>
    <w:rsid w:val="001D6C44"/>
    <w:rsid w:val="001D6D4B"/>
    <w:rsid w:val="001E29C1"/>
    <w:rsid w:val="001E47C3"/>
    <w:rsid w:val="001E6B0A"/>
    <w:rsid w:val="001E7134"/>
    <w:rsid w:val="001F224B"/>
    <w:rsid w:val="001F41BD"/>
    <w:rsid w:val="002021A4"/>
    <w:rsid w:val="00203751"/>
    <w:rsid w:val="00205B5F"/>
    <w:rsid w:val="002063C7"/>
    <w:rsid w:val="0021011F"/>
    <w:rsid w:val="00220F22"/>
    <w:rsid w:val="00222DF7"/>
    <w:rsid w:val="00222E3F"/>
    <w:rsid w:val="0022770D"/>
    <w:rsid w:val="002302E5"/>
    <w:rsid w:val="00231930"/>
    <w:rsid w:val="00232132"/>
    <w:rsid w:val="0023409E"/>
    <w:rsid w:val="00234BC6"/>
    <w:rsid w:val="00235CBC"/>
    <w:rsid w:val="00237EF2"/>
    <w:rsid w:val="002438BF"/>
    <w:rsid w:val="00250877"/>
    <w:rsid w:val="00253B09"/>
    <w:rsid w:val="00254209"/>
    <w:rsid w:val="0025609E"/>
    <w:rsid w:val="00260CCC"/>
    <w:rsid w:val="00270169"/>
    <w:rsid w:val="00270743"/>
    <w:rsid w:val="00272C8D"/>
    <w:rsid w:val="00273901"/>
    <w:rsid w:val="00276F69"/>
    <w:rsid w:val="002775A6"/>
    <w:rsid w:val="002810E4"/>
    <w:rsid w:val="00283831"/>
    <w:rsid w:val="00286176"/>
    <w:rsid w:val="00295E3A"/>
    <w:rsid w:val="002A214A"/>
    <w:rsid w:val="002A41F0"/>
    <w:rsid w:val="002A7AA9"/>
    <w:rsid w:val="002B261F"/>
    <w:rsid w:val="002B3C2B"/>
    <w:rsid w:val="002C5784"/>
    <w:rsid w:val="002C6725"/>
    <w:rsid w:val="002C68D6"/>
    <w:rsid w:val="002D3661"/>
    <w:rsid w:val="002D5427"/>
    <w:rsid w:val="002D6006"/>
    <w:rsid w:val="002D71E0"/>
    <w:rsid w:val="002D7835"/>
    <w:rsid w:val="002E03DB"/>
    <w:rsid w:val="002E469A"/>
    <w:rsid w:val="002E53E1"/>
    <w:rsid w:val="002F0828"/>
    <w:rsid w:val="002F1894"/>
    <w:rsid w:val="002F391E"/>
    <w:rsid w:val="002F403A"/>
    <w:rsid w:val="002F421F"/>
    <w:rsid w:val="002F681D"/>
    <w:rsid w:val="002F79C0"/>
    <w:rsid w:val="00301936"/>
    <w:rsid w:val="00302F8D"/>
    <w:rsid w:val="00305ECA"/>
    <w:rsid w:val="00312A93"/>
    <w:rsid w:val="0031388C"/>
    <w:rsid w:val="00317827"/>
    <w:rsid w:val="00320AD1"/>
    <w:rsid w:val="0032451D"/>
    <w:rsid w:val="00333BC1"/>
    <w:rsid w:val="00344521"/>
    <w:rsid w:val="00344ED3"/>
    <w:rsid w:val="00350119"/>
    <w:rsid w:val="00356B99"/>
    <w:rsid w:val="00357B2C"/>
    <w:rsid w:val="00366C00"/>
    <w:rsid w:val="00366FA2"/>
    <w:rsid w:val="003733D2"/>
    <w:rsid w:val="00375EC3"/>
    <w:rsid w:val="00377621"/>
    <w:rsid w:val="0038068D"/>
    <w:rsid w:val="003877A9"/>
    <w:rsid w:val="003912A2"/>
    <w:rsid w:val="0039372B"/>
    <w:rsid w:val="0039660A"/>
    <w:rsid w:val="00397210"/>
    <w:rsid w:val="003A1269"/>
    <w:rsid w:val="003A1E99"/>
    <w:rsid w:val="003A31B0"/>
    <w:rsid w:val="003A78F1"/>
    <w:rsid w:val="003B4E90"/>
    <w:rsid w:val="003B5F60"/>
    <w:rsid w:val="003B6D11"/>
    <w:rsid w:val="003C16B5"/>
    <w:rsid w:val="003C2A6C"/>
    <w:rsid w:val="003C40DB"/>
    <w:rsid w:val="003C7536"/>
    <w:rsid w:val="003D7770"/>
    <w:rsid w:val="003E027A"/>
    <w:rsid w:val="003E1EC2"/>
    <w:rsid w:val="003F357C"/>
    <w:rsid w:val="003F3B5C"/>
    <w:rsid w:val="003F415A"/>
    <w:rsid w:val="003F789E"/>
    <w:rsid w:val="00402792"/>
    <w:rsid w:val="00406EBC"/>
    <w:rsid w:val="00410387"/>
    <w:rsid w:val="00411CA9"/>
    <w:rsid w:val="00421B31"/>
    <w:rsid w:val="00424608"/>
    <w:rsid w:val="004333E5"/>
    <w:rsid w:val="00433517"/>
    <w:rsid w:val="0043538D"/>
    <w:rsid w:val="004365B4"/>
    <w:rsid w:val="004444DA"/>
    <w:rsid w:val="0044543D"/>
    <w:rsid w:val="00447F56"/>
    <w:rsid w:val="00452C63"/>
    <w:rsid w:val="004616DE"/>
    <w:rsid w:val="0046482B"/>
    <w:rsid w:val="00472A67"/>
    <w:rsid w:val="00487103"/>
    <w:rsid w:val="00487F03"/>
    <w:rsid w:val="00493080"/>
    <w:rsid w:val="004946A5"/>
    <w:rsid w:val="004A3F5B"/>
    <w:rsid w:val="004B2A88"/>
    <w:rsid w:val="004B4311"/>
    <w:rsid w:val="004B5B5D"/>
    <w:rsid w:val="004B6701"/>
    <w:rsid w:val="004B74E8"/>
    <w:rsid w:val="004B7EA9"/>
    <w:rsid w:val="004C0549"/>
    <w:rsid w:val="004C1E75"/>
    <w:rsid w:val="004C31FB"/>
    <w:rsid w:val="004C5539"/>
    <w:rsid w:val="004C65BB"/>
    <w:rsid w:val="004D230F"/>
    <w:rsid w:val="004E142F"/>
    <w:rsid w:val="004E1E3B"/>
    <w:rsid w:val="004E2BCB"/>
    <w:rsid w:val="004F71A4"/>
    <w:rsid w:val="004F7E62"/>
    <w:rsid w:val="005115BA"/>
    <w:rsid w:val="005116C2"/>
    <w:rsid w:val="005133AC"/>
    <w:rsid w:val="00514D6A"/>
    <w:rsid w:val="0052159D"/>
    <w:rsid w:val="00522BE3"/>
    <w:rsid w:val="005234E9"/>
    <w:rsid w:val="00523717"/>
    <w:rsid w:val="00523D23"/>
    <w:rsid w:val="00530D0C"/>
    <w:rsid w:val="005332E1"/>
    <w:rsid w:val="005407BA"/>
    <w:rsid w:val="0054654A"/>
    <w:rsid w:val="00551BCB"/>
    <w:rsid w:val="00553643"/>
    <w:rsid w:val="00557275"/>
    <w:rsid w:val="00565D35"/>
    <w:rsid w:val="00567C85"/>
    <w:rsid w:val="005730FE"/>
    <w:rsid w:val="00580E8F"/>
    <w:rsid w:val="00584FF0"/>
    <w:rsid w:val="005856C5"/>
    <w:rsid w:val="005947FF"/>
    <w:rsid w:val="005A748D"/>
    <w:rsid w:val="005B12B7"/>
    <w:rsid w:val="005B1A15"/>
    <w:rsid w:val="005B31EA"/>
    <w:rsid w:val="005B32FC"/>
    <w:rsid w:val="005B3CD5"/>
    <w:rsid w:val="005C0C05"/>
    <w:rsid w:val="005D53A7"/>
    <w:rsid w:val="005D7F90"/>
    <w:rsid w:val="005E0C8B"/>
    <w:rsid w:val="005E2C9D"/>
    <w:rsid w:val="005E62ED"/>
    <w:rsid w:val="005F1449"/>
    <w:rsid w:val="005F4A3B"/>
    <w:rsid w:val="005F5842"/>
    <w:rsid w:val="00600E61"/>
    <w:rsid w:val="006015AB"/>
    <w:rsid w:val="00607420"/>
    <w:rsid w:val="00607BCB"/>
    <w:rsid w:val="00607EDC"/>
    <w:rsid w:val="00611576"/>
    <w:rsid w:val="006135DA"/>
    <w:rsid w:val="00614B11"/>
    <w:rsid w:val="00614D50"/>
    <w:rsid w:val="00616726"/>
    <w:rsid w:val="00622838"/>
    <w:rsid w:val="0062694D"/>
    <w:rsid w:val="00627B9B"/>
    <w:rsid w:val="00630B53"/>
    <w:rsid w:val="006330B5"/>
    <w:rsid w:val="006368EA"/>
    <w:rsid w:val="00641D01"/>
    <w:rsid w:val="00641F48"/>
    <w:rsid w:val="006427E9"/>
    <w:rsid w:val="00642A08"/>
    <w:rsid w:val="006430DF"/>
    <w:rsid w:val="00650521"/>
    <w:rsid w:val="006509D2"/>
    <w:rsid w:val="00655600"/>
    <w:rsid w:val="00661D24"/>
    <w:rsid w:val="0066451A"/>
    <w:rsid w:val="006651F8"/>
    <w:rsid w:val="0066736F"/>
    <w:rsid w:val="00670B73"/>
    <w:rsid w:val="0067218A"/>
    <w:rsid w:val="00673F86"/>
    <w:rsid w:val="006829B2"/>
    <w:rsid w:val="00687100"/>
    <w:rsid w:val="00690A65"/>
    <w:rsid w:val="00693285"/>
    <w:rsid w:val="006A1328"/>
    <w:rsid w:val="006B1E2A"/>
    <w:rsid w:val="006B3105"/>
    <w:rsid w:val="006B707F"/>
    <w:rsid w:val="006D0306"/>
    <w:rsid w:val="006D062B"/>
    <w:rsid w:val="006D6945"/>
    <w:rsid w:val="006E3B5A"/>
    <w:rsid w:val="006E577B"/>
    <w:rsid w:val="006F14D1"/>
    <w:rsid w:val="006F24A0"/>
    <w:rsid w:val="006F2AFB"/>
    <w:rsid w:val="006F398D"/>
    <w:rsid w:val="006F3D86"/>
    <w:rsid w:val="00702FB2"/>
    <w:rsid w:val="0070440D"/>
    <w:rsid w:val="00706FE0"/>
    <w:rsid w:val="007070F1"/>
    <w:rsid w:val="00707AB4"/>
    <w:rsid w:val="0071129F"/>
    <w:rsid w:val="00711512"/>
    <w:rsid w:val="00712E9C"/>
    <w:rsid w:val="007152D4"/>
    <w:rsid w:val="007154D0"/>
    <w:rsid w:val="00725BED"/>
    <w:rsid w:val="00725CE5"/>
    <w:rsid w:val="00726DBB"/>
    <w:rsid w:val="00730D2E"/>
    <w:rsid w:val="00732225"/>
    <w:rsid w:val="007328D3"/>
    <w:rsid w:val="00742842"/>
    <w:rsid w:val="007437B0"/>
    <w:rsid w:val="007627E0"/>
    <w:rsid w:val="0076361B"/>
    <w:rsid w:val="00767004"/>
    <w:rsid w:val="00772670"/>
    <w:rsid w:val="00773326"/>
    <w:rsid w:val="00774C24"/>
    <w:rsid w:val="007761E6"/>
    <w:rsid w:val="007848E7"/>
    <w:rsid w:val="007856F8"/>
    <w:rsid w:val="00785760"/>
    <w:rsid w:val="00786B3E"/>
    <w:rsid w:val="007910FC"/>
    <w:rsid w:val="0079166A"/>
    <w:rsid w:val="0079238B"/>
    <w:rsid w:val="0079249C"/>
    <w:rsid w:val="00796209"/>
    <w:rsid w:val="00796320"/>
    <w:rsid w:val="007A3BD0"/>
    <w:rsid w:val="007A524F"/>
    <w:rsid w:val="007A5C50"/>
    <w:rsid w:val="007B1155"/>
    <w:rsid w:val="007B4017"/>
    <w:rsid w:val="007B54D6"/>
    <w:rsid w:val="007B7188"/>
    <w:rsid w:val="007C0776"/>
    <w:rsid w:val="007C14A3"/>
    <w:rsid w:val="007D1256"/>
    <w:rsid w:val="007D4D41"/>
    <w:rsid w:val="007D4E58"/>
    <w:rsid w:val="007D6D38"/>
    <w:rsid w:val="007D7E79"/>
    <w:rsid w:val="007E106F"/>
    <w:rsid w:val="007E214B"/>
    <w:rsid w:val="007F551B"/>
    <w:rsid w:val="007F72CB"/>
    <w:rsid w:val="00804218"/>
    <w:rsid w:val="00812B4F"/>
    <w:rsid w:val="00817E00"/>
    <w:rsid w:val="008333EC"/>
    <w:rsid w:val="008372B3"/>
    <w:rsid w:val="00837D90"/>
    <w:rsid w:val="00841E13"/>
    <w:rsid w:val="00843173"/>
    <w:rsid w:val="00843321"/>
    <w:rsid w:val="00843A55"/>
    <w:rsid w:val="0084419F"/>
    <w:rsid w:val="00854913"/>
    <w:rsid w:val="00860DB7"/>
    <w:rsid w:val="00874D03"/>
    <w:rsid w:val="00875D42"/>
    <w:rsid w:val="00877621"/>
    <w:rsid w:val="00881F64"/>
    <w:rsid w:val="008874D8"/>
    <w:rsid w:val="008901FA"/>
    <w:rsid w:val="008A24F1"/>
    <w:rsid w:val="008B0475"/>
    <w:rsid w:val="008B0BD6"/>
    <w:rsid w:val="008B17FF"/>
    <w:rsid w:val="008B680B"/>
    <w:rsid w:val="008D063F"/>
    <w:rsid w:val="008D14EF"/>
    <w:rsid w:val="008D5926"/>
    <w:rsid w:val="008E4379"/>
    <w:rsid w:val="008E50F8"/>
    <w:rsid w:val="008E55D6"/>
    <w:rsid w:val="008F537F"/>
    <w:rsid w:val="008F5EB2"/>
    <w:rsid w:val="008F7102"/>
    <w:rsid w:val="00910BA6"/>
    <w:rsid w:val="00911D5A"/>
    <w:rsid w:val="00912CCC"/>
    <w:rsid w:val="00915711"/>
    <w:rsid w:val="00915E9E"/>
    <w:rsid w:val="00915F1E"/>
    <w:rsid w:val="00920EAB"/>
    <w:rsid w:val="00925363"/>
    <w:rsid w:val="009401B1"/>
    <w:rsid w:val="009414EA"/>
    <w:rsid w:val="009424DE"/>
    <w:rsid w:val="00950452"/>
    <w:rsid w:val="00954609"/>
    <w:rsid w:val="00956F22"/>
    <w:rsid w:val="00957CE3"/>
    <w:rsid w:val="00962EC8"/>
    <w:rsid w:val="00965D43"/>
    <w:rsid w:val="00966B78"/>
    <w:rsid w:val="009704F6"/>
    <w:rsid w:val="009713F0"/>
    <w:rsid w:val="00972344"/>
    <w:rsid w:val="00977432"/>
    <w:rsid w:val="0098217D"/>
    <w:rsid w:val="009840AE"/>
    <w:rsid w:val="0098528B"/>
    <w:rsid w:val="009917F8"/>
    <w:rsid w:val="009942A2"/>
    <w:rsid w:val="00994D7B"/>
    <w:rsid w:val="009A4C8E"/>
    <w:rsid w:val="009A7944"/>
    <w:rsid w:val="009B592A"/>
    <w:rsid w:val="009B5CEB"/>
    <w:rsid w:val="009C150A"/>
    <w:rsid w:val="009C153D"/>
    <w:rsid w:val="009C3523"/>
    <w:rsid w:val="009C574C"/>
    <w:rsid w:val="009D4033"/>
    <w:rsid w:val="009D5AF4"/>
    <w:rsid w:val="009D61A8"/>
    <w:rsid w:val="009E220C"/>
    <w:rsid w:val="009E271A"/>
    <w:rsid w:val="009E38C0"/>
    <w:rsid w:val="009E684F"/>
    <w:rsid w:val="009F17F0"/>
    <w:rsid w:val="009F63A3"/>
    <w:rsid w:val="009F7F9D"/>
    <w:rsid w:val="00A01713"/>
    <w:rsid w:val="00A03564"/>
    <w:rsid w:val="00A054A8"/>
    <w:rsid w:val="00A0552C"/>
    <w:rsid w:val="00A069FF"/>
    <w:rsid w:val="00A1232F"/>
    <w:rsid w:val="00A15C8B"/>
    <w:rsid w:val="00A17676"/>
    <w:rsid w:val="00A17A74"/>
    <w:rsid w:val="00A222E4"/>
    <w:rsid w:val="00A22B20"/>
    <w:rsid w:val="00A2410B"/>
    <w:rsid w:val="00A24AFD"/>
    <w:rsid w:val="00A250BD"/>
    <w:rsid w:val="00A25FCF"/>
    <w:rsid w:val="00A26DB5"/>
    <w:rsid w:val="00A27E9F"/>
    <w:rsid w:val="00A51301"/>
    <w:rsid w:val="00A5289F"/>
    <w:rsid w:val="00A52A08"/>
    <w:rsid w:val="00A52E8A"/>
    <w:rsid w:val="00A549C7"/>
    <w:rsid w:val="00A55F0F"/>
    <w:rsid w:val="00A5633A"/>
    <w:rsid w:val="00A61CBB"/>
    <w:rsid w:val="00A63CF7"/>
    <w:rsid w:val="00A752E9"/>
    <w:rsid w:val="00A754A3"/>
    <w:rsid w:val="00A76803"/>
    <w:rsid w:val="00A76C2F"/>
    <w:rsid w:val="00A81491"/>
    <w:rsid w:val="00A85467"/>
    <w:rsid w:val="00A928B0"/>
    <w:rsid w:val="00A96E0F"/>
    <w:rsid w:val="00A97046"/>
    <w:rsid w:val="00A9744D"/>
    <w:rsid w:val="00AA5041"/>
    <w:rsid w:val="00AC01D5"/>
    <w:rsid w:val="00AC0273"/>
    <w:rsid w:val="00AC2C3B"/>
    <w:rsid w:val="00AC2FF0"/>
    <w:rsid w:val="00AC5A68"/>
    <w:rsid w:val="00AD1FA3"/>
    <w:rsid w:val="00AE1475"/>
    <w:rsid w:val="00AE3BA4"/>
    <w:rsid w:val="00AE587A"/>
    <w:rsid w:val="00AE6328"/>
    <w:rsid w:val="00AE6833"/>
    <w:rsid w:val="00AF1C41"/>
    <w:rsid w:val="00AF2DFC"/>
    <w:rsid w:val="00AF4812"/>
    <w:rsid w:val="00AF6A6D"/>
    <w:rsid w:val="00B01DE7"/>
    <w:rsid w:val="00B078FF"/>
    <w:rsid w:val="00B10315"/>
    <w:rsid w:val="00B10C44"/>
    <w:rsid w:val="00B114F5"/>
    <w:rsid w:val="00B14316"/>
    <w:rsid w:val="00B20AA3"/>
    <w:rsid w:val="00B23B36"/>
    <w:rsid w:val="00B32FFB"/>
    <w:rsid w:val="00B34972"/>
    <w:rsid w:val="00B35DA7"/>
    <w:rsid w:val="00B43341"/>
    <w:rsid w:val="00B473DD"/>
    <w:rsid w:val="00B60BC4"/>
    <w:rsid w:val="00B62DC2"/>
    <w:rsid w:val="00B64124"/>
    <w:rsid w:val="00B66643"/>
    <w:rsid w:val="00B716C5"/>
    <w:rsid w:val="00B7672D"/>
    <w:rsid w:val="00B8375D"/>
    <w:rsid w:val="00B86580"/>
    <w:rsid w:val="00B900BF"/>
    <w:rsid w:val="00B97D0E"/>
    <w:rsid w:val="00BA07A2"/>
    <w:rsid w:val="00BA4FC5"/>
    <w:rsid w:val="00BB0D68"/>
    <w:rsid w:val="00BB0FCD"/>
    <w:rsid w:val="00BB1A95"/>
    <w:rsid w:val="00BC0AB2"/>
    <w:rsid w:val="00BC496C"/>
    <w:rsid w:val="00BC7A43"/>
    <w:rsid w:val="00BD0D3C"/>
    <w:rsid w:val="00BD4C2C"/>
    <w:rsid w:val="00BE0063"/>
    <w:rsid w:val="00BE1003"/>
    <w:rsid w:val="00BE3091"/>
    <w:rsid w:val="00BE7182"/>
    <w:rsid w:val="00BE7B85"/>
    <w:rsid w:val="00BE7BD7"/>
    <w:rsid w:val="00BE7EC4"/>
    <w:rsid w:val="00BF2982"/>
    <w:rsid w:val="00BF4A95"/>
    <w:rsid w:val="00BF74B8"/>
    <w:rsid w:val="00BF7FEB"/>
    <w:rsid w:val="00C02ED3"/>
    <w:rsid w:val="00C0483E"/>
    <w:rsid w:val="00C05392"/>
    <w:rsid w:val="00C06108"/>
    <w:rsid w:val="00C104E2"/>
    <w:rsid w:val="00C119AE"/>
    <w:rsid w:val="00C11A39"/>
    <w:rsid w:val="00C149E5"/>
    <w:rsid w:val="00C31D99"/>
    <w:rsid w:val="00C32381"/>
    <w:rsid w:val="00C32AF2"/>
    <w:rsid w:val="00C363A4"/>
    <w:rsid w:val="00C40EC4"/>
    <w:rsid w:val="00C41956"/>
    <w:rsid w:val="00C4228C"/>
    <w:rsid w:val="00C51010"/>
    <w:rsid w:val="00C52ECC"/>
    <w:rsid w:val="00C533D1"/>
    <w:rsid w:val="00C56229"/>
    <w:rsid w:val="00C702F6"/>
    <w:rsid w:val="00C71C84"/>
    <w:rsid w:val="00C727B0"/>
    <w:rsid w:val="00C734B4"/>
    <w:rsid w:val="00C822FF"/>
    <w:rsid w:val="00C84DE5"/>
    <w:rsid w:val="00C910C7"/>
    <w:rsid w:val="00C917CA"/>
    <w:rsid w:val="00C9189F"/>
    <w:rsid w:val="00C93697"/>
    <w:rsid w:val="00C96DC8"/>
    <w:rsid w:val="00C9727D"/>
    <w:rsid w:val="00CA014C"/>
    <w:rsid w:val="00CA11BE"/>
    <w:rsid w:val="00CA7289"/>
    <w:rsid w:val="00CB2299"/>
    <w:rsid w:val="00CC01BA"/>
    <w:rsid w:val="00CC247F"/>
    <w:rsid w:val="00CC5E33"/>
    <w:rsid w:val="00CC5E61"/>
    <w:rsid w:val="00CD7881"/>
    <w:rsid w:val="00CE2DD3"/>
    <w:rsid w:val="00CE46BB"/>
    <w:rsid w:val="00CF2D64"/>
    <w:rsid w:val="00CF4435"/>
    <w:rsid w:val="00D02307"/>
    <w:rsid w:val="00D02526"/>
    <w:rsid w:val="00D10AB2"/>
    <w:rsid w:val="00D14EF4"/>
    <w:rsid w:val="00D15AFB"/>
    <w:rsid w:val="00D16CA4"/>
    <w:rsid w:val="00D175BB"/>
    <w:rsid w:val="00D26F54"/>
    <w:rsid w:val="00D3110B"/>
    <w:rsid w:val="00D3163E"/>
    <w:rsid w:val="00D35EB0"/>
    <w:rsid w:val="00D42995"/>
    <w:rsid w:val="00D47946"/>
    <w:rsid w:val="00D5378B"/>
    <w:rsid w:val="00D57D00"/>
    <w:rsid w:val="00D61FE0"/>
    <w:rsid w:val="00D632BA"/>
    <w:rsid w:val="00D63814"/>
    <w:rsid w:val="00D640DD"/>
    <w:rsid w:val="00D64B24"/>
    <w:rsid w:val="00D737BF"/>
    <w:rsid w:val="00D75D9E"/>
    <w:rsid w:val="00D81594"/>
    <w:rsid w:val="00D81C34"/>
    <w:rsid w:val="00D821CC"/>
    <w:rsid w:val="00D9059C"/>
    <w:rsid w:val="00D93582"/>
    <w:rsid w:val="00DA20B7"/>
    <w:rsid w:val="00DA366E"/>
    <w:rsid w:val="00DA3B60"/>
    <w:rsid w:val="00DA6CAA"/>
    <w:rsid w:val="00DA6F80"/>
    <w:rsid w:val="00DA74E7"/>
    <w:rsid w:val="00DB06D4"/>
    <w:rsid w:val="00DB1DFD"/>
    <w:rsid w:val="00DB4787"/>
    <w:rsid w:val="00DC1614"/>
    <w:rsid w:val="00DC4A12"/>
    <w:rsid w:val="00DC7534"/>
    <w:rsid w:val="00DD10D9"/>
    <w:rsid w:val="00DD3380"/>
    <w:rsid w:val="00DD5FCA"/>
    <w:rsid w:val="00DD716D"/>
    <w:rsid w:val="00DE1E8E"/>
    <w:rsid w:val="00DF0E6D"/>
    <w:rsid w:val="00E00AAA"/>
    <w:rsid w:val="00E01545"/>
    <w:rsid w:val="00E046FD"/>
    <w:rsid w:val="00E12F92"/>
    <w:rsid w:val="00E13238"/>
    <w:rsid w:val="00E14669"/>
    <w:rsid w:val="00E15195"/>
    <w:rsid w:val="00E16528"/>
    <w:rsid w:val="00E17AA0"/>
    <w:rsid w:val="00E20962"/>
    <w:rsid w:val="00E20F60"/>
    <w:rsid w:val="00E25DCC"/>
    <w:rsid w:val="00E25F2F"/>
    <w:rsid w:val="00E278D6"/>
    <w:rsid w:val="00E33259"/>
    <w:rsid w:val="00E41440"/>
    <w:rsid w:val="00E41631"/>
    <w:rsid w:val="00E42279"/>
    <w:rsid w:val="00E44B36"/>
    <w:rsid w:val="00E47200"/>
    <w:rsid w:val="00E4742B"/>
    <w:rsid w:val="00E570BE"/>
    <w:rsid w:val="00E624C5"/>
    <w:rsid w:val="00E63668"/>
    <w:rsid w:val="00E6395B"/>
    <w:rsid w:val="00E6638D"/>
    <w:rsid w:val="00E66FD8"/>
    <w:rsid w:val="00E71DA9"/>
    <w:rsid w:val="00E731AB"/>
    <w:rsid w:val="00E73543"/>
    <w:rsid w:val="00E74738"/>
    <w:rsid w:val="00E75F4A"/>
    <w:rsid w:val="00E76D33"/>
    <w:rsid w:val="00E77DCC"/>
    <w:rsid w:val="00E834FC"/>
    <w:rsid w:val="00E85885"/>
    <w:rsid w:val="00E906FB"/>
    <w:rsid w:val="00E9624E"/>
    <w:rsid w:val="00EA1253"/>
    <w:rsid w:val="00EA508A"/>
    <w:rsid w:val="00EA76EB"/>
    <w:rsid w:val="00EB2411"/>
    <w:rsid w:val="00EC15B1"/>
    <w:rsid w:val="00EC1D67"/>
    <w:rsid w:val="00EC23BC"/>
    <w:rsid w:val="00EC4917"/>
    <w:rsid w:val="00EC6481"/>
    <w:rsid w:val="00ED03DE"/>
    <w:rsid w:val="00ED0A98"/>
    <w:rsid w:val="00ED1198"/>
    <w:rsid w:val="00ED1BC0"/>
    <w:rsid w:val="00ED225C"/>
    <w:rsid w:val="00ED3ECE"/>
    <w:rsid w:val="00ED5536"/>
    <w:rsid w:val="00EE7EB8"/>
    <w:rsid w:val="00EF0C9D"/>
    <w:rsid w:val="00EF26C9"/>
    <w:rsid w:val="00EF2B97"/>
    <w:rsid w:val="00EF30A8"/>
    <w:rsid w:val="00EF3D50"/>
    <w:rsid w:val="00EF7C92"/>
    <w:rsid w:val="00F007B1"/>
    <w:rsid w:val="00F053A3"/>
    <w:rsid w:val="00F05982"/>
    <w:rsid w:val="00F06572"/>
    <w:rsid w:val="00F22529"/>
    <w:rsid w:val="00F22B0F"/>
    <w:rsid w:val="00F25DA3"/>
    <w:rsid w:val="00F264F4"/>
    <w:rsid w:val="00F26F17"/>
    <w:rsid w:val="00F328B4"/>
    <w:rsid w:val="00F34093"/>
    <w:rsid w:val="00F3538D"/>
    <w:rsid w:val="00F35BFF"/>
    <w:rsid w:val="00F439CD"/>
    <w:rsid w:val="00F44815"/>
    <w:rsid w:val="00F456C9"/>
    <w:rsid w:val="00F46D74"/>
    <w:rsid w:val="00F5408D"/>
    <w:rsid w:val="00F558BD"/>
    <w:rsid w:val="00F6039F"/>
    <w:rsid w:val="00F6280E"/>
    <w:rsid w:val="00F6399E"/>
    <w:rsid w:val="00F66ECA"/>
    <w:rsid w:val="00F72FF9"/>
    <w:rsid w:val="00F748A2"/>
    <w:rsid w:val="00F7616E"/>
    <w:rsid w:val="00F81FBA"/>
    <w:rsid w:val="00F90F66"/>
    <w:rsid w:val="00F96820"/>
    <w:rsid w:val="00FA200F"/>
    <w:rsid w:val="00FA2692"/>
    <w:rsid w:val="00FB467F"/>
    <w:rsid w:val="00FB470C"/>
    <w:rsid w:val="00FC0BEB"/>
    <w:rsid w:val="00FC5031"/>
    <w:rsid w:val="00FD4183"/>
    <w:rsid w:val="00FD4A1E"/>
    <w:rsid w:val="00FD6BF3"/>
    <w:rsid w:val="00FD7006"/>
    <w:rsid w:val="00FD7ED6"/>
    <w:rsid w:val="00FE2A15"/>
    <w:rsid w:val="00FF073B"/>
    <w:rsid w:val="00FF1723"/>
    <w:rsid w:val="00FF4178"/>
    <w:rsid w:val="00FF6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FC641F"/>
  <w15:chartTrackingRefBased/>
  <w15:docId w15:val="{973CFE1F-D824-4B99-83FA-1AB8CE043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74E7"/>
    <w:pPr>
      <w:spacing w:line="36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74E7"/>
    <w:pPr>
      <w:keepNext/>
      <w:keepLines/>
      <w:numPr>
        <w:numId w:val="16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A74E7"/>
    <w:pPr>
      <w:keepNext/>
      <w:keepLines/>
      <w:numPr>
        <w:ilvl w:val="1"/>
        <w:numId w:val="16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A74E7"/>
    <w:pPr>
      <w:keepNext/>
      <w:keepLines/>
      <w:numPr>
        <w:ilvl w:val="2"/>
        <w:numId w:val="16"/>
      </w:numPr>
      <w:spacing w:before="200" w:after="0"/>
      <w:outlineLvl w:val="2"/>
    </w:pPr>
    <w:rPr>
      <w:rFonts w:asciiTheme="majorHAnsi" w:eastAsia="MS Mincho" w:hAnsiTheme="majorHAnsi" w:cstheme="majorBidi"/>
      <w:b/>
      <w:bCs/>
      <w:color w:val="000000" w:themeColor="text1"/>
      <w:sz w:val="28"/>
      <w:szCs w:val="28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A74E7"/>
    <w:pPr>
      <w:keepNext/>
      <w:keepLines/>
      <w:numPr>
        <w:ilvl w:val="3"/>
        <w:numId w:val="16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color w:val="000000" w:themeColor="text1"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A74E7"/>
    <w:pPr>
      <w:keepNext/>
      <w:keepLines/>
      <w:numPr>
        <w:ilvl w:val="4"/>
        <w:numId w:val="16"/>
      </w:numPr>
      <w:spacing w:before="200" w:after="0"/>
      <w:outlineLvl w:val="4"/>
    </w:pPr>
    <w:rPr>
      <w:rFonts w:asciiTheme="majorHAnsi" w:eastAsiaTheme="majorEastAsia" w:hAnsiTheme="majorHAnsi" w:cstheme="majorHAnsi"/>
      <w:b/>
      <w:bCs/>
      <w:color w:val="323E4F" w:themeColor="text2" w:themeShade="BF"/>
      <w:u w:val="singl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74E7"/>
    <w:pPr>
      <w:keepNext/>
      <w:keepLines/>
      <w:numPr>
        <w:ilvl w:val="5"/>
        <w:numId w:val="1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74E7"/>
    <w:pPr>
      <w:keepNext/>
      <w:keepLines/>
      <w:numPr>
        <w:ilvl w:val="6"/>
        <w:numId w:val="16"/>
      </w:numPr>
      <w:tabs>
        <w:tab w:val="num" w:pos="360"/>
      </w:tabs>
      <w:spacing w:before="200" w:after="0"/>
      <w:ind w:left="0"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74E7"/>
    <w:pPr>
      <w:keepNext/>
      <w:keepLines/>
      <w:numPr>
        <w:ilvl w:val="7"/>
        <w:numId w:val="16"/>
      </w:numPr>
      <w:tabs>
        <w:tab w:val="num" w:pos="360"/>
      </w:tabs>
      <w:spacing w:before="200" w:after="0"/>
      <w:ind w:left="0" w:firstLine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74E7"/>
    <w:pPr>
      <w:keepNext/>
      <w:keepLines/>
      <w:numPr>
        <w:ilvl w:val="8"/>
        <w:numId w:val="16"/>
      </w:numPr>
      <w:tabs>
        <w:tab w:val="num" w:pos="360"/>
      </w:tabs>
      <w:spacing w:before="200" w:after="0"/>
      <w:ind w:left="0"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A74E7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DA74E7"/>
    <w:rPr>
      <w:rFonts w:asciiTheme="majorHAnsi" w:eastAsia="MS Mincho" w:hAnsiTheme="majorHAnsi" w:cstheme="majorBidi"/>
      <w:b/>
      <w:bCs/>
      <w:color w:val="000000" w:themeColor="text1"/>
      <w:sz w:val="28"/>
      <w:szCs w:val="28"/>
      <w:u w:val="single"/>
    </w:rPr>
  </w:style>
  <w:style w:type="paragraph" w:styleId="NormalWeb">
    <w:name w:val="Normal (Web)"/>
    <w:basedOn w:val="Normal"/>
    <w:uiPriority w:val="99"/>
    <w:semiHidden/>
    <w:unhideWhenUsed/>
    <w:rsid w:val="00C82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Outline1">
    <w:name w:val="Outline (1)"/>
    <w:aliases w:val="(2),(3)"/>
    <w:basedOn w:val="outlinea"/>
    <w:qFormat/>
    <w:rsid w:val="00DA74E7"/>
    <w:pPr>
      <w:ind w:left="2160"/>
    </w:pPr>
  </w:style>
  <w:style w:type="paragraph" w:styleId="Title">
    <w:name w:val="Title"/>
    <w:basedOn w:val="Normal"/>
    <w:next w:val="Normal"/>
    <w:link w:val="TitleChar"/>
    <w:uiPriority w:val="10"/>
    <w:qFormat/>
    <w:rsid w:val="00312A93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2A93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Header">
    <w:name w:val="header"/>
    <w:basedOn w:val="Normal"/>
    <w:link w:val="HeaderChar"/>
    <w:unhideWhenUsed/>
    <w:rsid w:val="00DA74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A74E7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15C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C8B"/>
  </w:style>
  <w:style w:type="paragraph" w:styleId="ListParagraph">
    <w:name w:val="List Paragraph"/>
    <w:basedOn w:val="Normal"/>
    <w:uiPriority w:val="34"/>
    <w:qFormat/>
    <w:rsid w:val="00C84DE5"/>
    <w:pPr>
      <w:ind w:left="720"/>
      <w:contextualSpacing/>
    </w:pPr>
  </w:style>
  <w:style w:type="paragraph" w:customStyle="1" w:styleId="outlinea">
    <w:name w:val="outline a"/>
    <w:aliases w:val="b,c"/>
    <w:basedOn w:val="ListParagraph"/>
    <w:qFormat/>
    <w:rsid w:val="00DA74E7"/>
    <w:pPr>
      <w:ind w:left="1440" w:hanging="720"/>
    </w:pPr>
  </w:style>
  <w:style w:type="paragraph" w:customStyle="1" w:styleId="Outlinea0">
    <w:name w:val="Outline (a)"/>
    <w:aliases w:val="(b),(c)"/>
    <w:basedOn w:val="Outline1"/>
    <w:qFormat/>
    <w:rsid w:val="00DA74E7"/>
    <w:pPr>
      <w:ind w:left="2880"/>
    </w:pPr>
    <w:rPr>
      <w:rFonts w:eastAsiaTheme="minorHAnsi"/>
    </w:rPr>
  </w:style>
  <w:style w:type="paragraph" w:customStyle="1" w:styleId="OutlineA1">
    <w:name w:val="Outline A"/>
    <w:aliases w:val="B,C"/>
    <w:basedOn w:val="Normal"/>
    <w:qFormat/>
    <w:rsid w:val="00DA74E7"/>
    <w:pPr>
      <w:keepNext/>
      <w:ind w:left="1440" w:hanging="720"/>
    </w:pPr>
  </w:style>
  <w:style w:type="paragraph" w:styleId="TableofFigures">
    <w:name w:val="table of figures"/>
    <w:basedOn w:val="Normal"/>
    <w:next w:val="Normal"/>
    <w:uiPriority w:val="99"/>
    <w:unhideWhenUsed/>
    <w:rsid w:val="00DA74E7"/>
    <w:pPr>
      <w:spacing w:after="0"/>
    </w:pPr>
  </w:style>
  <w:style w:type="paragraph" w:customStyle="1" w:styleId="TableText">
    <w:name w:val="Table Text"/>
    <w:basedOn w:val="Normal"/>
    <w:qFormat/>
    <w:rsid w:val="00DA74E7"/>
    <w:pPr>
      <w:spacing w:before="200" w:after="0"/>
    </w:pPr>
  </w:style>
  <w:style w:type="paragraph" w:customStyle="1" w:styleId="TableText-Tight">
    <w:name w:val="Table Text - Tight"/>
    <w:basedOn w:val="TableText"/>
    <w:qFormat/>
    <w:rsid w:val="00DA74E7"/>
    <w:pPr>
      <w:spacing w:before="60" w:after="60" w:line="240" w:lineRule="auto"/>
    </w:pPr>
  </w:style>
  <w:style w:type="paragraph" w:customStyle="1" w:styleId="TableTitle">
    <w:name w:val="Table Title"/>
    <w:basedOn w:val="Normal"/>
    <w:qFormat/>
    <w:rsid w:val="00DA74E7"/>
    <w:pPr>
      <w:spacing w:before="60" w:after="60" w:line="240" w:lineRule="auto"/>
    </w:pPr>
    <w:rPr>
      <w:b/>
      <w:bCs/>
      <w:sz w:val="28"/>
      <w:szCs w:val="28"/>
    </w:rPr>
  </w:style>
  <w:style w:type="numbering" w:customStyle="1" w:styleId="Appendix">
    <w:name w:val="Appendix"/>
    <w:uiPriority w:val="99"/>
    <w:rsid w:val="00DA74E7"/>
    <w:pPr>
      <w:numPr>
        <w:numId w:val="3"/>
      </w:numPr>
    </w:pPr>
  </w:style>
  <w:style w:type="paragraph" w:customStyle="1" w:styleId="Appendix1">
    <w:name w:val="Appendix 1"/>
    <w:basedOn w:val="Heading1"/>
    <w:qFormat/>
    <w:rsid w:val="00DA74E7"/>
    <w:pPr>
      <w:numPr>
        <w:numId w:val="6"/>
      </w:numPr>
    </w:pPr>
    <w:rPr>
      <w:b w:val="0"/>
      <w:bCs w:val="0"/>
      <w:smallCaps w:val="0"/>
    </w:rPr>
  </w:style>
  <w:style w:type="character" w:customStyle="1" w:styleId="Heading1Char">
    <w:name w:val="Heading 1 Char"/>
    <w:basedOn w:val="DefaultParagraphFont"/>
    <w:link w:val="Heading1"/>
    <w:uiPriority w:val="9"/>
    <w:rsid w:val="00DA74E7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customStyle="1" w:styleId="Appendix2">
    <w:name w:val="Appendix 2"/>
    <w:basedOn w:val="Appendix1"/>
    <w:next w:val="Normal"/>
    <w:qFormat/>
    <w:rsid w:val="00DA74E7"/>
    <w:pPr>
      <w:numPr>
        <w:ilvl w:val="1"/>
      </w:numPr>
      <w:outlineLvl w:val="1"/>
    </w:pPr>
    <w:rPr>
      <w:rFonts w:eastAsiaTheme="minorHAnsi"/>
      <w:sz w:val="28"/>
      <w:szCs w:val="28"/>
      <w:u w:val="single"/>
    </w:rPr>
  </w:style>
  <w:style w:type="paragraph" w:customStyle="1" w:styleId="Appendix3">
    <w:name w:val="Appendix 3"/>
    <w:basedOn w:val="Appendix2"/>
    <w:next w:val="Normal"/>
    <w:qFormat/>
    <w:rsid w:val="00DA74E7"/>
    <w:pPr>
      <w:numPr>
        <w:ilvl w:val="2"/>
      </w:numPr>
      <w:outlineLvl w:val="2"/>
    </w:pPr>
  </w:style>
  <w:style w:type="paragraph" w:customStyle="1" w:styleId="AppendixHeading1">
    <w:name w:val="Appendix Heading 1"/>
    <w:basedOn w:val="ListParagraph"/>
    <w:rsid w:val="00DA74E7"/>
    <w:pPr>
      <w:numPr>
        <w:numId w:val="7"/>
      </w:numPr>
      <w:spacing w:before="360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unhideWhenUsed/>
    <w:rsid w:val="00DA74E7"/>
  </w:style>
  <w:style w:type="paragraph" w:styleId="Caption">
    <w:name w:val="caption"/>
    <w:basedOn w:val="Normal"/>
    <w:next w:val="Normal"/>
    <w:uiPriority w:val="35"/>
    <w:unhideWhenUsed/>
    <w:qFormat/>
    <w:rsid w:val="00DA74E7"/>
    <w:pPr>
      <w:spacing w:after="200" w:line="240" w:lineRule="auto"/>
      <w:jc w:val="center"/>
    </w:pPr>
    <w:rPr>
      <w:i/>
      <w:iCs/>
      <w:color w:val="44546A" w:themeColor="text2"/>
    </w:rPr>
  </w:style>
  <w:style w:type="paragraph" w:customStyle="1" w:styleId="Default">
    <w:name w:val="Default"/>
    <w:rsid w:val="00DA74E7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paragraph" w:customStyle="1" w:styleId="Figure">
    <w:name w:val="Figure"/>
    <w:basedOn w:val="Normal"/>
    <w:qFormat/>
    <w:rsid w:val="00DA74E7"/>
    <w:pPr>
      <w:keepNext/>
      <w:spacing w:after="0"/>
      <w:jc w:val="center"/>
    </w:pPr>
    <w:rPr>
      <w:noProof/>
    </w:rPr>
  </w:style>
  <w:style w:type="character" w:customStyle="1" w:styleId="Heading4Char">
    <w:name w:val="Heading 4 Char"/>
    <w:basedOn w:val="DefaultParagraphFont"/>
    <w:link w:val="Heading4"/>
    <w:uiPriority w:val="9"/>
    <w:rsid w:val="00DA74E7"/>
    <w:rPr>
      <w:rFonts w:asciiTheme="majorHAnsi" w:eastAsiaTheme="majorEastAsia" w:hAnsiTheme="majorHAnsi" w:cstheme="majorBidi"/>
      <w:b/>
      <w:bCs/>
      <w:color w:val="000000" w:themeColor="text1"/>
      <w:sz w:val="24"/>
      <w:szCs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DA74E7"/>
    <w:rPr>
      <w:rFonts w:asciiTheme="majorHAnsi" w:eastAsiaTheme="majorEastAsia" w:hAnsiTheme="majorHAnsi" w:cstheme="majorHAnsi"/>
      <w:b/>
      <w:bCs/>
      <w:color w:val="323E4F" w:themeColor="text2" w:themeShade="BF"/>
      <w:sz w:val="24"/>
      <w:szCs w:val="24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74E7"/>
    <w:rPr>
      <w:rFonts w:asciiTheme="majorHAnsi" w:eastAsiaTheme="majorEastAsia" w:hAnsiTheme="majorHAnsi" w:cstheme="majorBidi"/>
      <w:i/>
      <w:iCs/>
      <w:color w:val="323E4F" w:themeColor="text2" w:themeShade="B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74E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74E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74E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OutlineI">
    <w:name w:val="Outline I"/>
    <w:aliases w:val="II,III"/>
    <w:basedOn w:val="Normal"/>
    <w:qFormat/>
    <w:rsid w:val="0054654A"/>
    <w:pPr>
      <w:ind w:left="720" w:hanging="720"/>
    </w:pPr>
    <w:rPr>
      <w:rFonts w:eastAsiaTheme="minorHAnsi"/>
      <w:b/>
      <w:bCs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F540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408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A3BD0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A52A08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Strong">
    <w:name w:val="Strong"/>
    <w:basedOn w:val="DefaultParagraphFont"/>
    <w:uiPriority w:val="22"/>
    <w:qFormat/>
    <w:rsid w:val="007A5C50"/>
    <w:rPr>
      <w:b/>
      <w:bCs/>
      <w:color w:val="000000" w:themeColor="text1"/>
    </w:rPr>
  </w:style>
  <w:style w:type="character" w:styleId="Emphasis">
    <w:name w:val="Emphasis"/>
    <w:basedOn w:val="DefaultParagraphFont"/>
    <w:uiPriority w:val="20"/>
    <w:qFormat/>
    <w:rsid w:val="0070440D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E4720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20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2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E46B2-BB74-466B-B7C1-6E2A9277D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3668</TotalTime>
  <Pages>11</Pages>
  <Words>1452</Words>
  <Characters>8152</Characters>
  <Application>Microsoft Office Word</Application>
  <DocSecurity>0</DocSecurity>
  <Lines>301</Lines>
  <Paragraphs>200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Drake</dc:creator>
  <cp:keywords/>
  <dc:description/>
  <cp:lastModifiedBy>Michael Drake</cp:lastModifiedBy>
  <cp:revision>194</cp:revision>
  <cp:lastPrinted>2021-11-02T19:00:00Z</cp:lastPrinted>
  <dcterms:created xsi:type="dcterms:W3CDTF">2021-08-31T17:33:00Z</dcterms:created>
  <dcterms:modified xsi:type="dcterms:W3CDTF">2023-02-01T21:05:00Z</dcterms:modified>
</cp:coreProperties>
</file>